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37" w:rsidRDefault="003A0037" w:rsidP="003A0037">
      <w:pPr>
        <w:pStyle w:val="a3"/>
        <w:jc w:val="right"/>
        <w:rPr>
          <w:rFonts w:ascii="Times New Roman" w:hAnsi="Times New Roman" w:cs="Times New Roman"/>
          <w:sz w:val="24"/>
          <w:szCs w:val="24"/>
          <w:lang w:val="kk-KZ"/>
        </w:rPr>
      </w:pPr>
      <w:r w:rsidRPr="003A0037">
        <w:rPr>
          <w:rFonts w:ascii="Times New Roman" w:hAnsi="Times New Roman" w:cs="Times New Roman"/>
          <w:sz w:val="24"/>
          <w:szCs w:val="24"/>
        </w:rPr>
        <w:t>«</w:t>
      </w:r>
      <w:r w:rsidR="00CF4D37">
        <w:rPr>
          <w:rFonts w:ascii="Times New Roman" w:hAnsi="Times New Roman" w:cs="Times New Roman"/>
          <w:sz w:val="24"/>
          <w:szCs w:val="24"/>
          <w:lang w:val="kk-KZ"/>
        </w:rPr>
        <w:t xml:space="preserve">№2 Ақтау қалалық емханасы </w:t>
      </w:r>
      <w:r w:rsidRPr="003A0037">
        <w:rPr>
          <w:rFonts w:ascii="Times New Roman" w:hAnsi="Times New Roman" w:cs="Times New Roman"/>
          <w:sz w:val="24"/>
          <w:szCs w:val="24"/>
        </w:rPr>
        <w:t xml:space="preserve">» </w:t>
      </w:r>
      <w:r w:rsidR="00E756F3">
        <w:rPr>
          <w:rFonts w:ascii="Times New Roman" w:hAnsi="Times New Roman" w:cs="Times New Roman"/>
          <w:sz w:val="24"/>
          <w:szCs w:val="24"/>
          <w:lang w:val="kk-KZ"/>
        </w:rPr>
        <w:t>ШЖҚ МКК</w:t>
      </w:r>
    </w:p>
    <w:p w:rsidR="00056FE2" w:rsidRDefault="00056FE2" w:rsidP="003A0037">
      <w:pPr>
        <w:pStyle w:val="a3"/>
        <w:jc w:val="right"/>
        <w:rPr>
          <w:rFonts w:ascii="Times New Roman" w:hAnsi="Times New Roman" w:cs="Times New Roman"/>
          <w:sz w:val="24"/>
          <w:szCs w:val="24"/>
          <w:lang w:val="kk-KZ"/>
        </w:rPr>
      </w:pPr>
      <w:r>
        <w:rPr>
          <w:rFonts w:ascii="Times New Roman" w:hAnsi="Times New Roman" w:cs="Times New Roman"/>
          <w:sz w:val="24"/>
          <w:szCs w:val="24"/>
          <w:lang w:val="kk-KZ"/>
        </w:rPr>
        <w:t>«______»___________</w:t>
      </w:r>
      <w:r w:rsidR="003A0037" w:rsidRPr="00E756F3">
        <w:rPr>
          <w:rFonts w:ascii="Times New Roman" w:hAnsi="Times New Roman" w:cs="Times New Roman"/>
          <w:sz w:val="24"/>
          <w:szCs w:val="24"/>
          <w:lang w:val="kk-KZ"/>
        </w:rPr>
        <w:t>20</w:t>
      </w:r>
      <w:r w:rsidR="00CF4D37">
        <w:rPr>
          <w:rFonts w:ascii="Times New Roman" w:hAnsi="Times New Roman" w:cs="Times New Roman"/>
          <w:sz w:val="24"/>
          <w:szCs w:val="24"/>
          <w:lang w:val="kk-KZ"/>
        </w:rPr>
        <w:t>2</w:t>
      </w:r>
      <w:r w:rsidR="00CF4D37">
        <w:rPr>
          <w:rFonts w:ascii="Times New Roman" w:hAnsi="Times New Roman" w:cs="Times New Roman"/>
          <w:sz w:val="24"/>
          <w:szCs w:val="24"/>
          <w:lang w:val="en-US"/>
        </w:rPr>
        <w:t>3</w:t>
      </w:r>
      <w:r w:rsidR="003A0037" w:rsidRPr="00E756F3">
        <w:rPr>
          <w:rFonts w:ascii="Times New Roman" w:hAnsi="Times New Roman" w:cs="Times New Roman"/>
          <w:sz w:val="24"/>
          <w:szCs w:val="24"/>
          <w:lang w:val="kk-KZ"/>
        </w:rPr>
        <w:t xml:space="preserve"> жылғы   </w:t>
      </w:r>
    </w:p>
    <w:p w:rsidR="003A0037" w:rsidRDefault="003A0037" w:rsidP="003A0037">
      <w:pPr>
        <w:pStyle w:val="a3"/>
        <w:jc w:val="right"/>
        <w:rPr>
          <w:rFonts w:ascii="Times New Roman" w:hAnsi="Times New Roman" w:cs="Times New Roman"/>
          <w:sz w:val="24"/>
          <w:szCs w:val="24"/>
          <w:lang w:val="kk-KZ"/>
        </w:rPr>
      </w:pPr>
      <w:r w:rsidRPr="00E756F3">
        <w:rPr>
          <w:rFonts w:ascii="Times New Roman" w:hAnsi="Times New Roman" w:cs="Times New Roman"/>
          <w:sz w:val="24"/>
          <w:szCs w:val="24"/>
          <w:lang w:val="kk-KZ"/>
        </w:rPr>
        <w:t>№</w:t>
      </w:r>
      <w:r w:rsidR="00056FE2" w:rsidRPr="00056FE2">
        <w:rPr>
          <w:rFonts w:ascii="Times New Roman" w:hAnsi="Times New Roman" w:cs="Times New Roman"/>
          <w:sz w:val="24"/>
          <w:szCs w:val="24"/>
          <w:lang w:val="kk-KZ"/>
        </w:rPr>
        <w:t>________</w:t>
      </w:r>
      <w:r w:rsidR="00E756F3">
        <w:rPr>
          <w:rFonts w:ascii="Times New Roman" w:hAnsi="Times New Roman" w:cs="Times New Roman"/>
          <w:sz w:val="24"/>
          <w:szCs w:val="24"/>
          <w:lang w:val="kk-KZ"/>
        </w:rPr>
        <w:t>бұйрығымен</w:t>
      </w:r>
    </w:p>
    <w:p w:rsidR="003A0037" w:rsidRDefault="003A0037" w:rsidP="003A0037">
      <w:pPr>
        <w:pStyle w:val="a3"/>
        <w:jc w:val="right"/>
        <w:rPr>
          <w:rFonts w:ascii="Times New Roman" w:hAnsi="Times New Roman" w:cs="Times New Roman"/>
          <w:sz w:val="24"/>
          <w:szCs w:val="24"/>
          <w:lang w:val="kk-KZ"/>
        </w:rPr>
      </w:pPr>
      <w:r w:rsidRPr="000D6FAA">
        <w:rPr>
          <w:rFonts w:ascii="Times New Roman" w:hAnsi="Times New Roman" w:cs="Times New Roman"/>
          <w:sz w:val="24"/>
          <w:szCs w:val="24"/>
          <w:lang w:val="kk-KZ"/>
        </w:rPr>
        <w:t xml:space="preserve">«Бекітілген» </w:t>
      </w:r>
    </w:p>
    <w:p w:rsidR="003A0037" w:rsidRDefault="003A0037" w:rsidP="003A0037">
      <w:pPr>
        <w:pStyle w:val="a3"/>
        <w:jc w:val="both"/>
        <w:rPr>
          <w:rFonts w:ascii="Times New Roman" w:hAnsi="Times New Roman" w:cs="Times New Roman"/>
          <w:sz w:val="24"/>
          <w:szCs w:val="24"/>
          <w:lang w:val="kk-KZ"/>
        </w:rPr>
      </w:pPr>
    </w:p>
    <w:p w:rsidR="003A0037" w:rsidRDefault="003A0037" w:rsidP="003A0037">
      <w:pPr>
        <w:pStyle w:val="a3"/>
        <w:jc w:val="both"/>
        <w:rPr>
          <w:rFonts w:ascii="Times New Roman" w:hAnsi="Times New Roman" w:cs="Times New Roman"/>
          <w:sz w:val="24"/>
          <w:szCs w:val="24"/>
          <w:lang w:val="kk-KZ"/>
        </w:rPr>
      </w:pPr>
    </w:p>
    <w:p w:rsidR="00965A37" w:rsidRDefault="00965A37" w:rsidP="00965A37">
      <w:pPr>
        <w:spacing w:after="0" w:line="240" w:lineRule="auto"/>
        <w:ind w:firstLine="709"/>
        <w:jc w:val="center"/>
        <w:rPr>
          <w:b/>
          <w:color w:val="000000"/>
          <w:sz w:val="28"/>
          <w:szCs w:val="28"/>
        </w:rPr>
      </w:pPr>
      <w:r>
        <w:rPr>
          <w:b/>
          <w:color w:val="000000"/>
          <w:sz w:val="28"/>
          <w:szCs w:val="28"/>
        </w:rPr>
        <w:t xml:space="preserve">1-тарау. </w:t>
      </w:r>
      <w:proofErr w:type="spellStart"/>
      <w:r>
        <w:rPr>
          <w:b/>
          <w:color w:val="000000"/>
          <w:sz w:val="28"/>
          <w:szCs w:val="28"/>
        </w:rPr>
        <w:t>Жалпы</w:t>
      </w:r>
      <w:proofErr w:type="spellEnd"/>
      <w:r>
        <w:rPr>
          <w:b/>
          <w:color w:val="000000"/>
          <w:sz w:val="28"/>
          <w:szCs w:val="28"/>
        </w:rPr>
        <w:t xml:space="preserve"> </w:t>
      </w:r>
      <w:proofErr w:type="spellStart"/>
      <w:r>
        <w:rPr>
          <w:b/>
          <w:color w:val="000000"/>
          <w:sz w:val="28"/>
          <w:szCs w:val="28"/>
        </w:rPr>
        <w:t>ережелер</w:t>
      </w:r>
      <w:proofErr w:type="spellEnd"/>
    </w:p>
    <w:p w:rsidR="00965A37" w:rsidRDefault="00965A37" w:rsidP="00965A37">
      <w:pPr>
        <w:spacing w:after="0" w:line="240" w:lineRule="auto"/>
        <w:ind w:firstLine="709"/>
        <w:jc w:val="both"/>
        <w:rPr>
          <w:color w:val="000000"/>
          <w:sz w:val="28"/>
          <w:szCs w:val="28"/>
          <w:lang w:val="kk-KZ"/>
        </w:rPr>
      </w:pP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Осы квазимемлекеттік сектор субъектілеріндегі сыбайлас жемқорлыққа қарсы комплаенс-қызметтер туралы үлгілік ереже </w:t>
      </w:r>
      <w:r>
        <w:rPr>
          <w:rFonts w:ascii="Times New Roman" w:hAnsi="Times New Roman"/>
          <w:color w:val="000000"/>
          <w:sz w:val="28"/>
          <w:szCs w:val="28"/>
          <w:lang w:val="kk-KZ"/>
        </w:rPr>
        <w:br/>
        <w:t>(бұдан әрі – Үлгілік ереже) «Сыбайлас жемқорлыққа қарсы іс-қимыл туралы» Қазақстан Республикасы Заңының 16-бабының 3-тармағына сәйкес әзірленді (бұдан әрі – Заң).</w:t>
      </w: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color w:val="000000"/>
          <w:sz w:val="28"/>
          <w:szCs w:val="28"/>
          <w:shd w:val="clear" w:color="auto" w:fill="FFFFFF"/>
          <w:lang w:val="kk-KZ"/>
        </w:rPr>
      </w:pPr>
      <w:r>
        <w:rPr>
          <w:rFonts w:ascii="Times New Roman" w:hAnsi="Times New Roman"/>
          <w:color w:val="000000"/>
          <w:sz w:val="28"/>
          <w:szCs w:val="28"/>
          <w:lang w:val="kk-KZ"/>
        </w:rPr>
        <w:t>Осы Үлгілік ереже квазимемлекеттік сектор субъектілеріндегі сыбайлас жемқорлыққа қарсы комплаенс-қызметтердің функцияларын орындайтын құрылымдық бөлімшелердің немесе адамдардың мақсаттарын, міндеттерін, қағидаттарын, функцияларын, өкілеттіктерін айқындайды.</w:t>
      </w:r>
      <w:bookmarkStart w:id="0" w:name="z7"/>
      <w:r>
        <w:rPr>
          <w:rFonts w:ascii="Times New Roman" w:hAnsi="Times New Roman"/>
          <w:color w:val="000000"/>
          <w:sz w:val="28"/>
          <w:szCs w:val="28"/>
          <w:lang w:val="kk-KZ"/>
        </w:rPr>
        <w:t xml:space="preserve"> </w:t>
      </w: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color w:val="000000"/>
          <w:sz w:val="28"/>
          <w:szCs w:val="28"/>
          <w:shd w:val="clear" w:color="auto" w:fill="FFFFFF"/>
          <w:lang w:val="kk-KZ"/>
        </w:rPr>
      </w:pPr>
      <w:r>
        <w:rPr>
          <w:rFonts w:ascii="Times New Roman" w:hAnsi="Times New Roman"/>
          <w:color w:val="000000"/>
          <w:sz w:val="28"/>
          <w:szCs w:val="28"/>
          <w:lang w:val="kk-KZ"/>
        </w:rPr>
        <w:t>Квазимемлекеттік сектор субъектілері өз қызметінің ерекшелігін негізге ала отырып, осы Үлгілік ережені ескере отырып, сыбайлас жемқорлыққа қарсы комплаенс қызметтер туралы ережені бекітеді.</w:t>
      </w:r>
    </w:p>
    <w:p w:rsidR="00965A37" w:rsidRDefault="00965A37" w:rsidP="00965A37">
      <w:pPr>
        <w:pStyle w:val="a7"/>
        <w:numPr>
          <w:ilvl w:val="0"/>
          <w:numId w:val="1"/>
        </w:numPr>
        <w:spacing w:after="0" w:line="240" w:lineRule="auto"/>
        <w:ind w:left="0" w:firstLine="709"/>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Сыбайлас жемқорлыққа қарсы комплаенс-қызметтер туралы ереже квазимемлекеттік сектор субъектісінің ресми интернет-ресурсында орналастырылады және барлық жұмыскерлердің назарына жеткізіледі.</w:t>
      </w:r>
    </w:p>
    <w:p w:rsidR="00965A37" w:rsidRDefault="00965A37" w:rsidP="00965A37">
      <w:pPr>
        <w:numPr>
          <w:ilvl w:val="0"/>
          <w:numId w:val="1"/>
        </w:numPr>
        <w:tabs>
          <w:tab w:val="left" w:pos="851"/>
          <w:tab w:val="left" w:pos="993"/>
          <w:tab w:val="left" w:pos="1276"/>
        </w:tabs>
        <w:spacing w:after="0" w:line="240" w:lineRule="auto"/>
        <w:jc w:val="both"/>
        <w:rPr>
          <w:rFonts w:ascii="Times New Roman" w:hAnsi="Times New Roman"/>
          <w:color w:val="000000"/>
          <w:spacing w:val="2"/>
          <w:sz w:val="28"/>
          <w:szCs w:val="28"/>
          <w:lang w:val="kk-KZ"/>
        </w:rPr>
      </w:pPr>
      <w:r>
        <w:rPr>
          <w:color w:val="000000"/>
          <w:spacing w:val="2"/>
          <w:sz w:val="28"/>
          <w:szCs w:val="28"/>
          <w:lang w:val="kk-KZ"/>
        </w:rPr>
        <w:t>Осы Үлгілік ережеде мынадай негізгі ұғымдар пайдаланылады:</w:t>
      </w:r>
    </w:p>
    <w:p w:rsidR="00965A37" w:rsidRDefault="00965A37" w:rsidP="00965A37">
      <w:pPr>
        <w:pStyle w:val="a7"/>
        <w:numPr>
          <w:ilvl w:val="1"/>
          <w:numId w:val="2"/>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p>
    <w:p w:rsidR="00965A37" w:rsidRDefault="00965A37" w:rsidP="00965A37">
      <w:pPr>
        <w:pStyle w:val="a7"/>
        <w:numPr>
          <w:ilvl w:val="1"/>
          <w:numId w:val="2"/>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rsidR="00965A37" w:rsidRDefault="00965A37" w:rsidP="00965A37">
      <w:pPr>
        <w:pStyle w:val="a7"/>
        <w:numPr>
          <w:ilvl w:val="1"/>
          <w:numId w:val="2"/>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z w:val="28"/>
          <w:szCs w:val="28"/>
          <w:lang w:val="kk-KZ"/>
        </w:rPr>
        <w:t>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965A37" w:rsidRDefault="00965A37" w:rsidP="00965A37">
      <w:pPr>
        <w:pStyle w:val="a7"/>
        <w:numPr>
          <w:ilvl w:val="1"/>
          <w:numId w:val="2"/>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z w:val="28"/>
          <w:szCs w:val="28"/>
          <w:lang w:val="kk-KZ"/>
        </w:rPr>
        <w:t>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965A37" w:rsidRDefault="00965A37" w:rsidP="00965A37">
      <w:pPr>
        <w:pStyle w:val="a7"/>
        <w:numPr>
          <w:ilvl w:val="1"/>
          <w:numId w:val="2"/>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z w:val="28"/>
          <w:szCs w:val="28"/>
          <w:lang w:val="kk-KZ"/>
        </w:rPr>
        <w:t>сыбайлас жемқорлық тәуекелі – сыбайлас жемқорлық құқық бұзушылықтар жасауға ықпал ететін себептер мен жағдайлардың туындау мүмкіндігі;</w:t>
      </w:r>
    </w:p>
    <w:p w:rsidR="00965A37" w:rsidRDefault="00965A37" w:rsidP="00965A37">
      <w:pPr>
        <w:pStyle w:val="a7"/>
        <w:numPr>
          <w:ilvl w:val="1"/>
          <w:numId w:val="2"/>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bookmarkStart w:id="1" w:name="z46"/>
      <w:r>
        <w:rPr>
          <w:rFonts w:ascii="Times New Roman" w:hAnsi="Times New Roman"/>
          <w:color w:val="000000"/>
          <w:sz w:val="28"/>
          <w:szCs w:val="28"/>
          <w:lang w:val="kk-KZ"/>
        </w:rPr>
        <w:lastRenderedPageBreak/>
        <w:t xml:space="preserve"> 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965A37" w:rsidRDefault="00965A37" w:rsidP="00965A37">
      <w:pPr>
        <w:pStyle w:val="a7"/>
        <w:numPr>
          <w:ilvl w:val="1"/>
          <w:numId w:val="2"/>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сыбайлас жемқорлыққа қарсы іс-қимыл жөніндегі уәкілетті </w:t>
      </w:r>
      <w:r>
        <w:rPr>
          <w:rFonts w:ascii="Times New Roman" w:hAnsi="Times New Roman"/>
          <w:color w:val="000000"/>
          <w:spacing w:val="2"/>
          <w:sz w:val="28"/>
          <w:szCs w:val="28"/>
          <w:lang w:val="kk-KZ"/>
        </w:rPr>
        <w:br/>
        <w:t>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rsidR="00965A37" w:rsidRDefault="00965A37" w:rsidP="00965A37">
      <w:pPr>
        <w:pStyle w:val="a7"/>
        <w:numPr>
          <w:ilvl w:val="0"/>
          <w:numId w:val="1"/>
        </w:numPr>
        <w:shd w:val="clear" w:color="auto" w:fill="FFFFFF"/>
        <w:tabs>
          <w:tab w:val="left" w:pos="426"/>
          <w:tab w:val="left" w:pos="851"/>
        </w:tabs>
        <w:spacing w:after="0" w:line="240" w:lineRule="auto"/>
        <w:ind w:left="0" w:firstLine="709"/>
        <w:jc w:val="both"/>
        <w:textAlignment w:val="baseline"/>
        <w:rPr>
          <w:rFonts w:ascii="Times New Roman" w:hAnsi="Times New Roman"/>
          <w:color w:val="000000"/>
          <w:spacing w:val="2"/>
          <w:sz w:val="28"/>
          <w:szCs w:val="28"/>
          <w:lang w:val="kk-KZ"/>
        </w:rPr>
      </w:pPr>
      <w:bookmarkStart w:id="2" w:name="z8"/>
      <w:bookmarkEnd w:id="1"/>
      <w:r>
        <w:rPr>
          <w:rFonts w:ascii="Times New Roman" w:hAnsi="Times New Roman"/>
          <w:bCs/>
          <w:sz w:val="28"/>
          <w:szCs w:val="28"/>
          <w:lang w:val="kk-KZ"/>
        </w:rPr>
        <w:t xml:space="preserve">Квазимемлекеттік сектор субъектілеріне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 </w:t>
      </w:r>
    </w:p>
    <w:p w:rsidR="00965A37" w:rsidRDefault="00965A37" w:rsidP="00965A37">
      <w:pPr>
        <w:pStyle w:val="a7"/>
        <w:shd w:val="clear" w:color="auto" w:fill="FFFFFF"/>
        <w:tabs>
          <w:tab w:val="left" w:pos="426"/>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bCs/>
          <w:sz w:val="28"/>
          <w:szCs w:val="28"/>
          <w:lang w:val="kk-KZ"/>
        </w:rPr>
        <w:t xml:space="preserve">Бұл ретте, сыбайлас жемқорлыққа қарсы комплаенс-қызметтің функцияларын орындайтын жауапты тұлға мүдделердің ықтимал қақтығысы ескеріле отырып айқындалады. </w:t>
      </w:r>
      <w:bookmarkEnd w:id="2"/>
    </w:p>
    <w:p w:rsidR="00965A37" w:rsidRDefault="00965A37" w:rsidP="00965A37">
      <w:pPr>
        <w:pStyle w:val="a7"/>
        <w:numPr>
          <w:ilvl w:val="0"/>
          <w:numId w:val="1"/>
        </w:numPr>
        <w:tabs>
          <w:tab w:val="left" w:pos="851"/>
        </w:tabs>
        <w:spacing w:after="0" w:line="240" w:lineRule="auto"/>
        <w:ind w:left="0" w:firstLine="709"/>
        <w:jc w:val="both"/>
        <w:rPr>
          <w:rFonts w:ascii="Times New Roman" w:hAnsi="Times New Roman"/>
          <w:color w:val="000000"/>
          <w:sz w:val="28"/>
          <w:szCs w:val="28"/>
          <w:lang w:val="kk-KZ"/>
        </w:rPr>
      </w:pPr>
      <w:bookmarkStart w:id="3" w:name="z9"/>
      <w:r>
        <w:rPr>
          <w:rFonts w:ascii="Times New Roman" w:hAnsi="Times New Roman"/>
          <w:color w:val="000000"/>
          <w:sz w:val="28"/>
          <w:szCs w:val="28"/>
          <w:lang w:val="kk-KZ"/>
        </w:rPr>
        <w:t>Сыбайлас жемқорлыққа қарсы комплаенс-қызмет функцияларын орындайтын құрылымдық бөлімшені немесе жауапты тұлға квазимемлекеттік сектор субъектісінің директорлар кеңесі, байқау кеңесі (ол болған кезде) немесе өзге де тәуелсіз басқару органының шешімімен, көрсетілген органдар болмаған жағдайда, квазимемлекеттік сектор субъектісінің басшысы айқындайды.</w:t>
      </w:r>
      <w:bookmarkEnd w:id="3"/>
    </w:p>
    <w:p w:rsidR="00965A37" w:rsidRDefault="00965A37" w:rsidP="00965A37">
      <w:pPr>
        <w:pStyle w:val="a7"/>
        <w:numPr>
          <w:ilvl w:val="0"/>
          <w:numId w:val="1"/>
        </w:numPr>
        <w:spacing w:after="0" w:line="240" w:lineRule="auto"/>
        <w:ind w:left="0" w:firstLine="709"/>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w:t>
      </w:r>
    </w:p>
    <w:p w:rsidR="00965A37" w:rsidRDefault="00965A37" w:rsidP="00965A37">
      <w:pPr>
        <w:pStyle w:val="a7"/>
        <w:numPr>
          <w:ilvl w:val="0"/>
          <w:numId w:val="1"/>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lang w:val="kk-KZ"/>
        </w:rPr>
      </w:pPr>
      <w:bookmarkStart w:id="4" w:name="z11"/>
      <w:bookmarkEnd w:id="0"/>
      <w:r>
        <w:rPr>
          <w:rFonts w:ascii="Times New Roman" w:hAnsi="Times New Roman"/>
          <w:color w:val="000000"/>
          <w:spacing w:val="2"/>
          <w:sz w:val="28"/>
          <w:szCs w:val="28"/>
          <w:lang w:val="kk-KZ"/>
        </w:rPr>
        <w:t>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bookmarkStart w:id="5" w:name="z12"/>
      <w:bookmarkEnd w:id="4"/>
    </w:p>
    <w:p w:rsidR="00965A37" w:rsidRDefault="00965A37" w:rsidP="00965A37">
      <w:pPr>
        <w:pStyle w:val="a7"/>
        <w:numPr>
          <w:ilvl w:val="0"/>
          <w:numId w:val="1"/>
        </w:numPr>
        <w:tabs>
          <w:tab w:val="left" w:pos="709"/>
          <w:tab w:val="left" w:pos="851"/>
        </w:tabs>
        <w:spacing w:after="0" w:line="240" w:lineRule="auto"/>
        <w:ind w:left="0" w:firstLine="709"/>
        <w:jc w:val="both"/>
        <w:rPr>
          <w:rFonts w:ascii="Times New Roman" w:hAnsi="Times New Roman"/>
          <w:color w:val="000000"/>
          <w:sz w:val="28"/>
          <w:szCs w:val="28"/>
          <w:lang w:val="kk-KZ"/>
        </w:rPr>
      </w:pPr>
      <w:bookmarkStart w:id="6" w:name="z14"/>
      <w:bookmarkEnd w:id="5"/>
      <w:r>
        <w:rPr>
          <w:rFonts w:ascii="Times New Roman" w:hAnsi="Times New Roman"/>
          <w:color w:val="000000"/>
          <w:sz w:val="28"/>
          <w:szCs w:val="28"/>
          <w:lang w:val="kk-KZ"/>
        </w:rPr>
        <w:t>Сыбайлас жемқорлыққа қарсы комплаенс-қызмет функциясын квазимемлекеттік сектор субъектісінің басқа құрылымдық бөлімшелерінің функцияларымен ұштастыруға жол берілмейді.</w:t>
      </w:r>
    </w:p>
    <w:p w:rsidR="00965A37" w:rsidRDefault="00965A37" w:rsidP="00965A37">
      <w:pPr>
        <w:pStyle w:val="a7"/>
        <w:numPr>
          <w:ilvl w:val="0"/>
          <w:numId w:val="1"/>
        </w:numPr>
        <w:tabs>
          <w:tab w:val="left" w:pos="709"/>
          <w:tab w:val="left" w:pos="851"/>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Егер Заңмен, сыбайлас жемқорлыққа қарсы іс-қимыл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 квазимемлекеттік сектор субъектісінің директорлар кеңесі, байқау кеңесі (ол </w:t>
      </w:r>
      <w:r>
        <w:rPr>
          <w:rFonts w:ascii="Times New Roman" w:hAnsi="Times New Roman"/>
          <w:color w:val="000000"/>
          <w:sz w:val="28"/>
          <w:szCs w:val="28"/>
          <w:lang w:val="kk-KZ"/>
        </w:rPr>
        <w:lastRenderedPageBreak/>
        <w:t>болған кезде) немесе өзге де тәуелсіз басқару органы, көрсетілген органдар болмаған жағдайда квазимемлекеттік сектор субъектісінің басшысы бекітеді.</w:t>
      </w:r>
    </w:p>
    <w:p w:rsidR="00965A37" w:rsidRDefault="00965A37" w:rsidP="00965A37">
      <w:pPr>
        <w:spacing w:after="0" w:line="240" w:lineRule="auto"/>
        <w:jc w:val="both"/>
        <w:rPr>
          <w:rFonts w:ascii="Times New Roman" w:hAnsi="Times New Roman"/>
          <w:color w:val="000000"/>
          <w:sz w:val="28"/>
          <w:szCs w:val="28"/>
          <w:highlight w:val="yellow"/>
          <w:lang w:val="kk-KZ"/>
        </w:rPr>
      </w:pPr>
    </w:p>
    <w:p w:rsidR="00965A37" w:rsidRDefault="00965A37" w:rsidP="00965A37">
      <w:pPr>
        <w:spacing w:after="0" w:line="240" w:lineRule="auto"/>
        <w:jc w:val="both"/>
        <w:rPr>
          <w:color w:val="000000"/>
          <w:sz w:val="28"/>
          <w:szCs w:val="28"/>
          <w:highlight w:val="yellow"/>
          <w:lang w:val="kk-KZ"/>
        </w:rPr>
      </w:pPr>
    </w:p>
    <w:p w:rsidR="00965A37" w:rsidRDefault="00965A37" w:rsidP="00965A37">
      <w:pPr>
        <w:spacing w:after="0" w:line="240" w:lineRule="auto"/>
        <w:ind w:firstLine="709"/>
        <w:jc w:val="center"/>
        <w:rPr>
          <w:b/>
          <w:color w:val="000000"/>
          <w:sz w:val="28"/>
          <w:szCs w:val="28"/>
          <w:lang w:val="kk-KZ"/>
        </w:rPr>
      </w:pPr>
      <w:bookmarkStart w:id="7" w:name="z18"/>
      <w:bookmarkEnd w:id="6"/>
      <w:r>
        <w:rPr>
          <w:b/>
          <w:color w:val="000000"/>
          <w:sz w:val="28"/>
          <w:szCs w:val="28"/>
          <w:lang w:val="kk-KZ"/>
        </w:rPr>
        <w:t>2-тарау. Сыбайлас жемқорлыққа қарсы комплаенс-қызметтердің мақсаттары, міндеттері, қағидаттары, функциялары мен өкілеттіктері</w:t>
      </w:r>
    </w:p>
    <w:p w:rsidR="00965A37" w:rsidRDefault="00965A37" w:rsidP="00965A37">
      <w:pPr>
        <w:spacing w:after="0" w:line="240" w:lineRule="auto"/>
        <w:ind w:firstLine="709"/>
        <w:jc w:val="center"/>
        <w:rPr>
          <w:sz w:val="28"/>
          <w:szCs w:val="28"/>
          <w:lang w:val="kk-KZ"/>
        </w:rPr>
      </w:pP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color w:val="000000"/>
          <w:sz w:val="28"/>
          <w:szCs w:val="28"/>
          <w:lang w:val="kk-KZ"/>
        </w:rPr>
      </w:pPr>
      <w:bookmarkStart w:id="8" w:name="z21"/>
      <w:r>
        <w:rPr>
          <w:rFonts w:ascii="Times New Roman" w:hAnsi="Times New Roman"/>
          <w:color w:val="000000"/>
          <w:sz w:val="28"/>
          <w:szCs w:val="28"/>
          <w:lang w:val="kk-KZ"/>
        </w:rPr>
        <w:t>Сыбайлас жемқорлыққа қарсы комплаенс-қызмет қызметінің негізгі мақсаты квазимемлекеттік сектордың тиісті субъектілері мен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Сыбайлас жемқорлыққа қарсы комплаенс-қызметтің міндеттері:</w:t>
      </w:r>
    </w:p>
    <w:p w:rsidR="00965A37" w:rsidRDefault="00965A37" w:rsidP="00965A37">
      <w:pPr>
        <w:pStyle w:val="a7"/>
        <w:numPr>
          <w:ilvl w:val="0"/>
          <w:numId w:val="3"/>
        </w:numPr>
        <w:tabs>
          <w:tab w:val="left" w:pos="709"/>
          <w:tab w:val="left" w:pos="993"/>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квазимемлекеттік сектор субъектілері мен оның қызметкерлерінің сыбайлас жемқорлық құқық бұзушылықтарды ескерту және алдын алу құралдарын енгізуін қамтамасыз ету; </w:t>
      </w:r>
    </w:p>
    <w:p w:rsidR="00965A37" w:rsidRDefault="00965A37" w:rsidP="00965A37">
      <w:pPr>
        <w:pStyle w:val="a7"/>
        <w:numPr>
          <w:ilvl w:val="0"/>
          <w:numId w:val="3"/>
        </w:numPr>
        <w:tabs>
          <w:tab w:val="left" w:pos="709"/>
          <w:tab w:val="left" w:pos="993"/>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квазимемлекеттік сектор субъектісінде сыбайлас жемқорлыққа қарсы іс-қимыл жөніндегі шаралар жүйесін тиімді іске асыру;</w:t>
      </w:r>
    </w:p>
    <w:p w:rsidR="00965A37" w:rsidRDefault="00965A37" w:rsidP="00965A37">
      <w:pPr>
        <w:pStyle w:val="a7"/>
        <w:numPr>
          <w:ilvl w:val="0"/>
          <w:numId w:val="3"/>
        </w:numPr>
        <w:tabs>
          <w:tab w:val="left" w:pos="709"/>
          <w:tab w:val="left" w:pos="993"/>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квазимемлекеттік сектор субъектісінде сыбайлас жемқорлық тәуекелдеріне ішкі талдау жүргізуді қамтамасыз ету;</w:t>
      </w:r>
    </w:p>
    <w:p w:rsidR="00965A37" w:rsidRDefault="00965A37" w:rsidP="00965A37">
      <w:pPr>
        <w:pStyle w:val="a7"/>
        <w:numPr>
          <w:ilvl w:val="0"/>
          <w:numId w:val="3"/>
        </w:numPr>
        <w:tabs>
          <w:tab w:val="left" w:pos="709"/>
          <w:tab w:val="left" w:pos="993"/>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сыбайлас жемқорлыққа қарсы іс-қимыл мәселелері бойынша сыртқы реттеу талаптарының және үздік халықаралық практиканың сақталуын қамтамасыз ету;</w:t>
      </w:r>
    </w:p>
    <w:p w:rsidR="00965A37" w:rsidRDefault="00965A37" w:rsidP="00965A37">
      <w:pPr>
        <w:pStyle w:val="a7"/>
        <w:numPr>
          <w:ilvl w:val="0"/>
          <w:numId w:val="3"/>
        </w:numPr>
        <w:shd w:val="clear" w:color="auto" w:fill="FFFFFF"/>
        <w:tabs>
          <w:tab w:val="left" w:pos="567"/>
          <w:tab w:val="left" w:pos="709"/>
          <w:tab w:val="left" w:pos="993"/>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Заңға сәйкес, сыбайлас жемқорлыққа қарсы іс-қимылдың негізгі қағидаттарының сақталуын қамтамасыз ету;</w:t>
      </w:r>
    </w:p>
    <w:p w:rsidR="00965A37" w:rsidRDefault="00965A37" w:rsidP="00965A37">
      <w:pPr>
        <w:pStyle w:val="a7"/>
        <w:numPr>
          <w:ilvl w:val="0"/>
          <w:numId w:val="1"/>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 сыбайлас жемқорлыққа қарсы комплаенс функцияларын енгізу және жүзеге асыру кезінде мынадай қағидаттарды басшылыққа алады</w:t>
      </w:r>
      <w:r>
        <w:rPr>
          <w:rFonts w:ascii="Times New Roman" w:hAnsi="Times New Roman"/>
          <w:color w:val="000000"/>
          <w:sz w:val="28"/>
          <w:szCs w:val="28"/>
          <w:lang w:val="kk-KZ"/>
        </w:rPr>
        <w:t>:</w:t>
      </w:r>
    </w:p>
    <w:p w:rsidR="00965A37" w:rsidRDefault="00965A37" w:rsidP="00965A37">
      <w:pPr>
        <w:pStyle w:val="a7"/>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сыбайлас жемқорлыққа қарсы комплаенс функцияларын орындау үшін бөлінетін өкілеттіктер мен ресурстардың жеткіліктілігі;</w:t>
      </w:r>
    </w:p>
    <w:p w:rsidR="00965A37" w:rsidRDefault="00965A37" w:rsidP="00965A37">
      <w:pPr>
        <w:pStyle w:val="a7"/>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z w:val="28"/>
          <w:szCs w:val="28"/>
          <w:lang w:val="kk-KZ"/>
        </w:rPr>
        <w:t xml:space="preserve"> басшылықтың сыбайлас жемқорлыққа қарсы комплаенс тиімділігіне мүдделілігі;</w:t>
      </w:r>
    </w:p>
    <w:p w:rsidR="00965A37" w:rsidRDefault="00965A37" w:rsidP="00965A37">
      <w:pPr>
        <w:pStyle w:val="a7"/>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z w:val="28"/>
          <w:szCs w:val="28"/>
          <w:lang w:val="kk-KZ"/>
        </w:rPr>
        <w:t>сыбайлас жемқорлыққа қарсы комплаенс-қызмет қызметінің ақпараттық ашықтығы;</w:t>
      </w:r>
    </w:p>
    <w:p w:rsidR="00965A37" w:rsidRDefault="00965A37" w:rsidP="00965A37">
      <w:pPr>
        <w:pStyle w:val="a7"/>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z w:val="28"/>
          <w:szCs w:val="28"/>
          <w:lang w:val="kk-KZ"/>
        </w:rPr>
        <w:t xml:space="preserve"> сыбайлас жемқорлыққа қарсы комплаенс-қызметтің тәуелсіздігі;</w:t>
      </w:r>
    </w:p>
    <w:p w:rsidR="00965A37" w:rsidRDefault="00965A37" w:rsidP="00965A37">
      <w:pPr>
        <w:pStyle w:val="a7"/>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z w:val="28"/>
          <w:szCs w:val="28"/>
          <w:lang w:val="kk-KZ"/>
        </w:rPr>
        <w:t xml:space="preserve"> сыбайлас жемқорлыққа қарсы комплаенсті жүзеге асырудың үздіксіздігі;</w:t>
      </w:r>
    </w:p>
    <w:p w:rsidR="00965A37" w:rsidRDefault="00965A37" w:rsidP="00965A37">
      <w:pPr>
        <w:pStyle w:val="a7"/>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сыбайлас жемқорлыққа қарсы комплаенсті жетілдіру</w:t>
      </w:r>
      <w:r>
        <w:rPr>
          <w:rFonts w:ascii="Times New Roman" w:hAnsi="Times New Roman"/>
          <w:color w:val="000000"/>
          <w:spacing w:val="-4"/>
          <w:sz w:val="28"/>
          <w:szCs w:val="28"/>
          <w:lang w:val="kk-KZ"/>
        </w:rPr>
        <w:t>;</w:t>
      </w:r>
    </w:p>
    <w:p w:rsidR="00965A37" w:rsidRDefault="00965A37" w:rsidP="00965A37">
      <w:pPr>
        <w:pStyle w:val="a7"/>
        <w:numPr>
          <w:ilvl w:val="0"/>
          <w:numId w:val="4"/>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сыбайлас жемқорлыққа қарсы комплаенс функцияларын жүзеге асыратын мамандардың құзыреттерін үнемі арттыру.</w:t>
      </w:r>
    </w:p>
    <w:p w:rsidR="00965A37" w:rsidRDefault="00965A37" w:rsidP="00965A37">
      <w:pPr>
        <w:pStyle w:val="a7"/>
        <w:numPr>
          <w:ilvl w:val="0"/>
          <w:numId w:val="1"/>
        </w:numPr>
        <w:tabs>
          <w:tab w:val="left" w:pos="1134"/>
        </w:tabs>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Сыбайлас жемқорлыққа қарсы комплаенс-қызметтің функциялары:</w:t>
      </w:r>
    </w:p>
    <w:p w:rsidR="00965A37" w:rsidRDefault="00965A37" w:rsidP="00965A37">
      <w:pPr>
        <w:pStyle w:val="a7"/>
        <w:numPr>
          <w:ilvl w:val="0"/>
          <w:numId w:val="5"/>
        </w:numPr>
        <w:shd w:val="clear" w:color="auto" w:fill="FFFFFF"/>
        <w:tabs>
          <w:tab w:val="left" w:pos="567"/>
          <w:tab w:val="left" w:pos="709"/>
          <w:tab w:val="left" w:pos="851"/>
          <w:tab w:val="left" w:pos="1418"/>
        </w:tabs>
        <w:spacing w:after="0" w:line="240" w:lineRule="auto"/>
        <w:ind w:hanging="502"/>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келесі құжаттардың әзірленуін қамтамасыз етеді:</w:t>
      </w:r>
    </w:p>
    <w:p w:rsidR="00965A37" w:rsidRDefault="00965A37" w:rsidP="00965A37">
      <w:pPr>
        <w:shd w:val="clear" w:color="auto" w:fill="FFFFFF"/>
        <w:tabs>
          <w:tab w:val="left" w:pos="567"/>
          <w:tab w:val="left" w:pos="709"/>
          <w:tab w:val="left" w:pos="1276"/>
        </w:tabs>
        <w:spacing w:after="0" w:line="240" w:lineRule="auto"/>
        <w:jc w:val="both"/>
        <w:textAlignment w:val="baseline"/>
        <w:rPr>
          <w:rFonts w:ascii="Times New Roman" w:hAnsi="Times New Roman"/>
          <w:color w:val="000000"/>
          <w:spacing w:val="2"/>
          <w:sz w:val="28"/>
          <w:szCs w:val="28"/>
          <w:lang w:val="kk-KZ"/>
        </w:rPr>
      </w:pPr>
      <w:r>
        <w:rPr>
          <w:color w:val="000000"/>
          <w:spacing w:val="2"/>
          <w:sz w:val="28"/>
          <w:szCs w:val="28"/>
          <w:lang w:val="kk-KZ"/>
        </w:rPr>
        <w:lastRenderedPageBreak/>
        <w:tab/>
      </w:r>
      <w:r>
        <w:rPr>
          <w:color w:val="000000"/>
          <w:spacing w:val="2"/>
          <w:sz w:val="28"/>
          <w:szCs w:val="28"/>
          <w:lang w:val="kk-KZ"/>
        </w:rPr>
        <w:tab/>
        <w:t>квазимемлекеттік сектор субъектісінің сыбайлас жемқорлыққа қарсы іс-қимылының ішкі саясаты;</w:t>
      </w:r>
    </w:p>
    <w:p w:rsidR="00965A37" w:rsidRDefault="00965A37" w:rsidP="00965A37">
      <w:pPr>
        <w:shd w:val="clear" w:color="auto" w:fill="FFFFFF"/>
        <w:tabs>
          <w:tab w:val="left" w:pos="567"/>
          <w:tab w:val="left" w:pos="709"/>
          <w:tab w:val="left" w:pos="1276"/>
        </w:tabs>
        <w:spacing w:after="0" w:line="240" w:lineRule="auto"/>
        <w:ind w:firstLine="709"/>
        <w:jc w:val="both"/>
        <w:textAlignment w:val="baseline"/>
        <w:rPr>
          <w:color w:val="000000"/>
          <w:spacing w:val="2"/>
          <w:sz w:val="28"/>
          <w:szCs w:val="28"/>
          <w:lang w:val="kk-KZ"/>
        </w:rPr>
      </w:pPr>
      <w:r>
        <w:rPr>
          <w:color w:val="000000"/>
          <w:spacing w:val="2"/>
          <w:sz w:val="28"/>
          <w:szCs w:val="28"/>
          <w:lang w:val="kk-KZ"/>
        </w:rPr>
        <w:t>квазимемлекеттік сектор субъектісінің қызметкерлері үшін сыбайлас жемқорлыққа қарсы іс-қимыл жөніндегі нұсқаулық;</w:t>
      </w:r>
    </w:p>
    <w:p w:rsidR="00965A37" w:rsidRDefault="00965A37" w:rsidP="00965A37">
      <w:pPr>
        <w:shd w:val="clear" w:color="auto" w:fill="FFFFFF"/>
        <w:tabs>
          <w:tab w:val="left" w:pos="567"/>
          <w:tab w:val="left" w:pos="709"/>
          <w:tab w:val="left" w:pos="1276"/>
        </w:tabs>
        <w:spacing w:after="0" w:line="240" w:lineRule="auto"/>
        <w:jc w:val="both"/>
        <w:textAlignment w:val="baseline"/>
        <w:rPr>
          <w:color w:val="000000"/>
          <w:spacing w:val="2"/>
          <w:sz w:val="28"/>
          <w:szCs w:val="28"/>
          <w:lang w:val="kk-KZ"/>
        </w:rPr>
      </w:pPr>
      <w:r>
        <w:rPr>
          <w:color w:val="000000"/>
          <w:spacing w:val="2"/>
          <w:sz w:val="28"/>
          <w:szCs w:val="28"/>
          <w:lang w:val="kk-KZ"/>
        </w:rPr>
        <w:tab/>
      </w:r>
      <w:r>
        <w:rPr>
          <w:color w:val="000000"/>
          <w:spacing w:val="2"/>
          <w:sz w:val="28"/>
          <w:szCs w:val="28"/>
          <w:lang w:val="kk-KZ"/>
        </w:rPr>
        <w:tab/>
        <w:t>квазимемлекеттік сектор субъектілеріне мүдделер қақтығысын анықтау мен реттеудің ішкі саясаты;</w:t>
      </w:r>
    </w:p>
    <w:p w:rsidR="00965A37" w:rsidRDefault="00965A37" w:rsidP="00965A37">
      <w:pPr>
        <w:shd w:val="clear" w:color="auto" w:fill="FFFFFF"/>
        <w:tabs>
          <w:tab w:val="left" w:pos="709"/>
          <w:tab w:val="left" w:pos="1276"/>
        </w:tabs>
        <w:spacing w:after="0" w:line="240" w:lineRule="auto"/>
        <w:jc w:val="both"/>
        <w:textAlignment w:val="baseline"/>
        <w:rPr>
          <w:color w:val="000000"/>
          <w:spacing w:val="2"/>
          <w:sz w:val="28"/>
          <w:szCs w:val="28"/>
          <w:lang w:val="kk-KZ"/>
        </w:rPr>
      </w:pPr>
      <w:r>
        <w:rPr>
          <w:color w:val="000000"/>
          <w:spacing w:val="2"/>
          <w:sz w:val="28"/>
          <w:szCs w:val="28"/>
          <w:lang w:val="kk-KZ"/>
        </w:rPr>
        <w:tab/>
        <w:t>сыбайлас жемқорлыққа қарсы іс-қимыл туралы заңнамаға сәйкес сыбайлас жемқорлыққа қарсы стандарт;</w:t>
      </w:r>
    </w:p>
    <w:p w:rsidR="00965A37" w:rsidRDefault="00965A37" w:rsidP="00965A37">
      <w:pPr>
        <w:shd w:val="clear" w:color="auto" w:fill="FFFFFF"/>
        <w:tabs>
          <w:tab w:val="left" w:pos="567"/>
          <w:tab w:val="left" w:pos="709"/>
          <w:tab w:val="left" w:pos="1276"/>
        </w:tabs>
        <w:spacing w:after="0" w:line="240" w:lineRule="auto"/>
        <w:jc w:val="both"/>
        <w:textAlignment w:val="baseline"/>
        <w:rPr>
          <w:color w:val="000000"/>
          <w:spacing w:val="2"/>
          <w:sz w:val="28"/>
          <w:szCs w:val="28"/>
          <w:lang w:val="kk-KZ"/>
        </w:rPr>
      </w:pPr>
      <w:r>
        <w:rPr>
          <w:color w:val="000000" w:themeColor="text1"/>
          <w:spacing w:val="2"/>
          <w:sz w:val="28"/>
          <w:szCs w:val="28"/>
          <w:lang w:val="kk-KZ"/>
        </w:rPr>
        <w:tab/>
      </w:r>
      <w:r>
        <w:rPr>
          <w:color w:val="000000" w:themeColor="text1"/>
          <w:spacing w:val="2"/>
          <w:sz w:val="28"/>
          <w:szCs w:val="28"/>
          <w:lang w:val="kk-KZ"/>
        </w:rPr>
        <w:tab/>
        <w:t xml:space="preserve">сыбайлас жемқорлыққа қарсы іс-қимыл мәселелері жөніндегі ішкі </w:t>
      </w:r>
      <w:r>
        <w:rPr>
          <w:color w:val="000000" w:themeColor="text1"/>
          <w:spacing w:val="2"/>
          <w:sz w:val="28"/>
          <w:szCs w:val="28"/>
          <w:lang w:val="kk-KZ"/>
        </w:rPr>
        <w:br/>
        <w:t>іс-шаралар жоспары;</w:t>
      </w:r>
    </w:p>
    <w:p w:rsidR="00965A37" w:rsidRDefault="00965A37" w:rsidP="00965A37">
      <w:pPr>
        <w:shd w:val="clear" w:color="auto" w:fill="FFFFFF"/>
        <w:tabs>
          <w:tab w:val="left" w:pos="567"/>
          <w:tab w:val="left" w:pos="709"/>
          <w:tab w:val="left" w:pos="1276"/>
        </w:tabs>
        <w:spacing w:after="0" w:line="240" w:lineRule="auto"/>
        <w:jc w:val="both"/>
        <w:textAlignment w:val="baseline"/>
        <w:rPr>
          <w:color w:val="000000"/>
          <w:spacing w:val="2"/>
          <w:sz w:val="28"/>
          <w:szCs w:val="28"/>
          <w:lang w:val="kk-KZ"/>
        </w:rPr>
      </w:pPr>
      <w:r>
        <w:rPr>
          <w:color w:val="000000"/>
          <w:spacing w:val="2"/>
          <w:sz w:val="28"/>
          <w:szCs w:val="28"/>
          <w:lang w:val="kk-KZ"/>
        </w:rPr>
        <w:tab/>
      </w:r>
      <w:r>
        <w:rPr>
          <w:color w:val="000000"/>
          <w:spacing w:val="2"/>
          <w:sz w:val="28"/>
          <w:szCs w:val="28"/>
          <w:lang w:val="kk-KZ"/>
        </w:rPr>
        <w:tab/>
        <w:t xml:space="preserve">квазимемлекеттік сектор субъектісі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 </w:t>
      </w:r>
    </w:p>
    <w:p w:rsidR="00965A37" w:rsidRDefault="00965A37" w:rsidP="00965A37">
      <w:pPr>
        <w:shd w:val="clear" w:color="auto" w:fill="FFFFFF"/>
        <w:tabs>
          <w:tab w:val="left" w:pos="567"/>
          <w:tab w:val="left" w:pos="709"/>
          <w:tab w:val="left" w:pos="1276"/>
        </w:tabs>
        <w:spacing w:after="0" w:line="240" w:lineRule="auto"/>
        <w:jc w:val="both"/>
        <w:textAlignment w:val="baseline"/>
        <w:rPr>
          <w:color w:val="000000"/>
          <w:spacing w:val="2"/>
          <w:sz w:val="28"/>
          <w:szCs w:val="28"/>
          <w:lang w:val="kk-KZ"/>
        </w:rPr>
      </w:pPr>
      <w:r>
        <w:rPr>
          <w:color w:val="000000"/>
          <w:spacing w:val="2"/>
          <w:sz w:val="28"/>
          <w:szCs w:val="28"/>
          <w:lang w:val="kk-KZ"/>
        </w:rPr>
        <w:tab/>
      </w:r>
      <w:r>
        <w:rPr>
          <w:color w:val="000000"/>
          <w:spacing w:val="2"/>
          <w:sz w:val="28"/>
          <w:szCs w:val="28"/>
          <w:lang w:val="kk-KZ"/>
        </w:rPr>
        <w:tab/>
        <w:t>корпоративтік әдеп пен мінез-құлық мәселелерін регламенттейтін құжат;</w:t>
      </w:r>
    </w:p>
    <w:p w:rsidR="00965A37" w:rsidRDefault="00965A37" w:rsidP="00965A37">
      <w:pPr>
        <w:pStyle w:val="a7"/>
        <w:numPr>
          <w:ilvl w:val="0"/>
          <w:numId w:val="5"/>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субъектілеріне сыбайлас жемқорлыққа қарсы саясаттың тиімділігіне қатысты ақпарат жинауды, өңдеуді, қорытуды, талдауды және бағалауды жүзеге асырады</w:t>
      </w:r>
      <w:r>
        <w:rPr>
          <w:color w:val="000000"/>
          <w:spacing w:val="2"/>
          <w:sz w:val="28"/>
          <w:szCs w:val="28"/>
          <w:lang w:val="kk-KZ"/>
        </w:rPr>
        <w:t>;</w:t>
      </w:r>
    </w:p>
    <w:p w:rsidR="00965A37" w:rsidRDefault="00965A37" w:rsidP="00965A37">
      <w:pPr>
        <w:pStyle w:val="a7"/>
        <w:numPr>
          <w:ilvl w:val="0"/>
          <w:numId w:val="5"/>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 (нормативтік құқықтық актілерді мемлекеттік тіркеу тізілімінде тіркелген № 14441) сәйкес  квазимемлекеттік сектор субъектісінің қызметіндегі сыбайлас жемқорлық тәуекелдеріне ішкі талдау жүргізуді үйлестіреді;</w:t>
      </w:r>
    </w:p>
    <w:p w:rsidR="00965A37" w:rsidRDefault="00965A37" w:rsidP="00965A37">
      <w:pPr>
        <w:pStyle w:val="a7"/>
        <w:numPr>
          <w:ilvl w:val="0"/>
          <w:numId w:val="5"/>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сыбайлас жемқорлыққа қарсы іс-қимыл жөніндегі уәкілетті органның және квазимемлекеттік сектор субъектісінің 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w:t>
      </w:r>
    </w:p>
    <w:p w:rsidR="00965A37" w:rsidRDefault="00965A37" w:rsidP="00965A37">
      <w:pPr>
        <w:pStyle w:val="a7"/>
        <w:numPr>
          <w:ilvl w:val="0"/>
          <w:numId w:val="5"/>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субъектісінде анықталған сыбайлас жемқорлық тәуекелдеріне және оларды митигациялау және жою бойынша қабылданатын шараларға мониторингті жүзеге асырады;</w:t>
      </w:r>
    </w:p>
    <w:p w:rsidR="00965A37" w:rsidRDefault="00965A37" w:rsidP="00965A37">
      <w:pPr>
        <w:pStyle w:val="a7"/>
        <w:numPr>
          <w:ilvl w:val="0"/>
          <w:numId w:val="5"/>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субъектісінде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rsidR="00965A37" w:rsidRDefault="00965A37" w:rsidP="00965A37">
      <w:pPr>
        <w:pStyle w:val="a7"/>
        <w:numPr>
          <w:ilvl w:val="0"/>
          <w:numId w:val="5"/>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субъектісінің қызметкерлері үшін сыбайлас жемқорлыққа қарсы оқыту семинарларын ұйымдастырады;</w:t>
      </w:r>
    </w:p>
    <w:p w:rsidR="00965A37" w:rsidRDefault="00965A37" w:rsidP="00965A37">
      <w:pPr>
        <w:pStyle w:val="a7"/>
        <w:numPr>
          <w:ilvl w:val="0"/>
          <w:numId w:val="5"/>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p w:rsidR="00965A37" w:rsidRDefault="00965A37" w:rsidP="00965A37">
      <w:pPr>
        <w:pStyle w:val="a7"/>
        <w:numPr>
          <w:ilvl w:val="0"/>
          <w:numId w:val="5"/>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lastRenderedPageBreak/>
        <w:t xml:space="preserve"> квазимемлекеттік сектор субъектісінің ұжымында жалпы қабылданған моральдық-әдеп нормаларына сәйкес келетін өзара </w:t>
      </w:r>
      <w:r>
        <w:rPr>
          <w:rFonts w:ascii="Times New Roman" w:hAnsi="Times New Roman"/>
          <w:color w:val="000000"/>
          <w:spacing w:val="2"/>
          <w:sz w:val="28"/>
          <w:szCs w:val="28"/>
          <w:lang w:val="kk-KZ"/>
        </w:rPr>
        <w:br/>
        <w:t>қарым-қатынас мәдениетін қалыптастыруға жәрдемдеседі;</w:t>
      </w:r>
    </w:p>
    <w:p w:rsidR="00965A37" w:rsidRDefault="00965A37" w:rsidP="00965A37">
      <w:pPr>
        <w:pStyle w:val="a7"/>
        <w:numPr>
          <w:ilvl w:val="0"/>
          <w:numId w:val="5"/>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 </w:t>
      </w:r>
    </w:p>
    <w:p w:rsidR="00965A37" w:rsidRDefault="00965A37" w:rsidP="00965A37">
      <w:pPr>
        <w:pStyle w:val="a7"/>
        <w:numPr>
          <w:ilvl w:val="0"/>
          <w:numId w:val="5"/>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themeColor="text1"/>
          <w:spacing w:val="2"/>
          <w:sz w:val="28"/>
          <w:szCs w:val="28"/>
          <w:lang w:val="kk-KZ"/>
        </w:rPr>
      </w:pPr>
      <w:r>
        <w:rPr>
          <w:rFonts w:ascii="Times New Roman" w:hAnsi="Times New Roman"/>
          <w:color w:val="000000" w:themeColor="text1"/>
          <w:spacing w:val="2"/>
          <w:sz w:val="28"/>
          <w:szCs w:val="28"/>
          <w:lang w:val="kk-KZ"/>
        </w:rPr>
        <w:t xml:space="preserve"> квазимемлекеттік сектор субъектісінің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rsidR="00965A37" w:rsidRDefault="00965A37" w:rsidP="00965A37">
      <w:pPr>
        <w:pStyle w:val="a7"/>
        <w:numPr>
          <w:ilvl w:val="0"/>
          <w:numId w:val="5"/>
        </w:numPr>
        <w:shd w:val="clear" w:color="auto" w:fill="FFFFFF"/>
        <w:tabs>
          <w:tab w:val="left" w:pos="567"/>
          <w:tab w:val="left" w:pos="709"/>
          <w:tab w:val="left" w:pos="851"/>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мүдделер қақтығысын, оның ішінде квазимемлекеттік сектор субъектісін жұмысқа орналастыру, сатып алу және бизнес-процестер мәселелерін анықтау, мониторингілеу және реттеу жөнінде шаралар қабылдайды;</w:t>
      </w:r>
    </w:p>
    <w:p w:rsidR="00965A37" w:rsidRDefault="00965A37" w:rsidP="00965A37">
      <w:pPr>
        <w:pStyle w:val="a7"/>
        <w:numPr>
          <w:ilvl w:val="0"/>
          <w:numId w:val="5"/>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субъектісінде сыйлықтар беру және алу мәселелерін реттеу жөнінде шаралар қабылдайды;</w:t>
      </w:r>
    </w:p>
    <w:p w:rsidR="00965A37" w:rsidRDefault="00965A37" w:rsidP="00965A37">
      <w:pPr>
        <w:pStyle w:val="a7"/>
        <w:numPr>
          <w:ilvl w:val="0"/>
          <w:numId w:val="5"/>
        </w:numPr>
        <w:shd w:val="clear" w:color="auto" w:fill="FFFFFF"/>
        <w:tabs>
          <w:tab w:val="left" w:pos="567"/>
          <w:tab w:val="left" w:pos="709"/>
          <w:tab w:val="left" w:pos="851"/>
          <w:tab w:val="left" w:pos="1276"/>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контрагенттердің сенімділігін кешенді тексеруді жүзеге асырады;</w:t>
      </w:r>
    </w:p>
    <w:bookmarkEnd w:id="8"/>
    <w:p w:rsidR="00965A37" w:rsidRDefault="00965A37" w:rsidP="00965A37">
      <w:pPr>
        <w:pStyle w:val="a7"/>
        <w:numPr>
          <w:ilvl w:val="0"/>
          <w:numId w:val="5"/>
        </w:numPr>
        <w:shd w:val="clear" w:color="auto" w:fill="FFFFFF"/>
        <w:tabs>
          <w:tab w:val="left" w:pos="567"/>
          <w:tab w:val="left" w:pos="709"/>
          <w:tab w:val="left" w:pos="851"/>
          <w:tab w:val="left" w:pos="1276"/>
          <w:tab w:val="left" w:pos="1418"/>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субъектісіндегі сыбайлас жемқорлық фактілері туралы өтініштер (шағымдар) негізінде қызметтік тексерулер жүргізеді және / немесе оларға қатысады;</w:t>
      </w:r>
    </w:p>
    <w:p w:rsidR="00965A37" w:rsidRDefault="00965A37" w:rsidP="00965A37">
      <w:pPr>
        <w:pStyle w:val="a7"/>
        <w:numPr>
          <w:ilvl w:val="0"/>
          <w:numId w:val="5"/>
        </w:numPr>
        <w:shd w:val="clear" w:color="auto" w:fill="FFFFFF"/>
        <w:tabs>
          <w:tab w:val="left" w:pos="709"/>
          <w:tab w:val="left" w:pos="851"/>
          <w:tab w:val="left" w:pos="1276"/>
          <w:tab w:val="left" w:pos="1418"/>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sz w:val="28"/>
          <w:szCs w:val="28"/>
          <w:lang w:val="kk-KZ"/>
        </w:rPr>
        <w:t xml:space="preserve"> квазимемлекеттік сектор субъектілеріне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rsidR="00965A37" w:rsidRDefault="00965A37" w:rsidP="00965A37">
      <w:pPr>
        <w:pStyle w:val="a7"/>
        <w:numPr>
          <w:ilvl w:val="0"/>
          <w:numId w:val="5"/>
        </w:numPr>
        <w:tabs>
          <w:tab w:val="left" w:pos="851"/>
          <w:tab w:val="left" w:pos="1276"/>
        </w:tabs>
        <w:spacing w:after="0" w:line="240" w:lineRule="auto"/>
        <w:ind w:left="0" w:firstLine="709"/>
        <w:jc w:val="both"/>
        <w:rPr>
          <w:rFonts w:ascii="Times New Roman" w:hAnsi="Times New Roman"/>
          <w:sz w:val="28"/>
          <w:szCs w:val="28"/>
          <w:lang w:val="kk-KZ"/>
        </w:rPr>
      </w:pPr>
      <w:r>
        <w:rPr>
          <w:rFonts w:ascii="Times New Roman" w:hAnsi="Times New Roman"/>
          <w:color w:val="000000"/>
          <w:sz w:val="28"/>
          <w:szCs w:val="28"/>
          <w:lang w:val="kk-KZ"/>
        </w:rPr>
        <w:t xml:space="preserve"> квазимемлекеттік сектор субъектісінің құрылымдық бөлімшелері мен қызметкерлерінің сыбайлас жемқорлыққа қарсы шараларды іске асыру тиімділігіне бағалау жүргізеді;</w:t>
      </w:r>
    </w:p>
    <w:p w:rsidR="00965A37" w:rsidRDefault="00965A37" w:rsidP="00965A37">
      <w:pPr>
        <w:pStyle w:val="a7"/>
        <w:numPr>
          <w:ilvl w:val="0"/>
          <w:numId w:val="5"/>
        </w:numPr>
        <w:tabs>
          <w:tab w:val="left" w:pos="851"/>
          <w:tab w:val="left" w:pos="1276"/>
        </w:tabs>
        <w:spacing w:after="0" w:line="240" w:lineRule="auto"/>
        <w:ind w:left="0" w:firstLine="709"/>
        <w:jc w:val="both"/>
        <w:rPr>
          <w:rFonts w:ascii="Times New Roman" w:hAnsi="Times New Roman"/>
          <w:sz w:val="28"/>
          <w:szCs w:val="28"/>
          <w:lang w:val="kk-KZ"/>
        </w:rPr>
      </w:pPr>
      <w:r>
        <w:rPr>
          <w:rFonts w:ascii="Times New Roman" w:hAnsi="Times New Roman"/>
          <w:color w:val="000000"/>
          <w:sz w:val="28"/>
          <w:szCs w:val="28"/>
          <w:lang w:val="kk-KZ"/>
        </w:rPr>
        <w:t xml:space="preserve"> сыбайлас жемқорлыққа қарсы іс-қимыл мәселелері бойынша квазимемлекеттік сектор субъектісінің құрылымдық бөлімшелері мен қызметкерлерінің ақпаратын тыңдайды;</w:t>
      </w:r>
    </w:p>
    <w:p w:rsidR="00965A37" w:rsidRDefault="00965A37" w:rsidP="00965A37">
      <w:pPr>
        <w:pStyle w:val="a7"/>
        <w:numPr>
          <w:ilvl w:val="0"/>
          <w:numId w:val="5"/>
        </w:numPr>
        <w:tabs>
          <w:tab w:val="left" w:pos="851"/>
          <w:tab w:val="left" w:pos="1276"/>
        </w:tabs>
        <w:spacing w:after="0" w:line="240" w:lineRule="auto"/>
        <w:ind w:left="0" w:firstLine="709"/>
        <w:jc w:val="both"/>
        <w:rPr>
          <w:rFonts w:ascii="Times New Roman" w:hAnsi="Times New Roman"/>
          <w:sz w:val="28"/>
          <w:szCs w:val="28"/>
          <w:lang w:val="kk-KZ"/>
        </w:rPr>
      </w:pPr>
      <w:r>
        <w:rPr>
          <w:rFonts w:ascii="Times New Roman" w:hAnsi="Times New Roman"/>
          <w:color w:val="000000"/>
          <w:sz w:val="28"/>
          <w:szCs w:val="28"/>
          <w:lang w:val="kk-KZ"/>
        </w:rPr>
        <w:t xml:space="preserve"> квазимемлекеттік сектор субъектісінің басшысына анықталған сыбайлас жемқорлық тәуекелдерін жою, квазимемлекеттік сектор субъектісінің қызметін ұйымдастырудың ішкі процестерінің тиімділігін арттыру жөнінде ұсынымдар енгізеді;</w:t>
      </w:r>
    </w:p>
    <w:p w:rsidR="00965A37" w:rsidRDefault="00965A37" w:rsidP="00965A37">
      <w:pPr>
        <w:pStyle w:val="a7"/>
        <w:numPr>
          <w:ilvl w:val="0"/>
          <w:numId w:val="5"/>
        </w:numPr>
        <w:tabs>
          <w:tab w:val="left" w:pos="851"/>
          <w:tab w:val="left" w:pos="1276"/>
        </w:tabs>
        <w:spacing w:after="0" w:line="240" w:lineRule="auto"/>
        <w:ind w:left="0" w:firstLine="709"/>
        <w:jc w:val="both"/>
        <w:rPr>
          <w:rFonts w:ascii="Times New Roman" w:hAnsi="Times New Roman"/>
          <w:sz w:val="28"/>
          <w:szCs w:val="28"/>
          <w:lang w:val="kk-KZ"/>
        </w:rPr>
      </w:pPr>
      <w:r>
        <w:rPr>
          <w:rFonts w:ascii="Times New Roman" w:hAnsi="Times New Roman"/>
          <w:color w:val="000000"/>
          <w:sz w:val="28"/>
          <w:szCs w:val="28"/>
          <w:lang w:val="kk-KZ"/>
        </w:rPr>
        <w:t xml:space="preserve"> квазимемлекеттік сектор субъектісі қызметінің ерекшелігіне қарай мұндай функциялар тәуелсіздікке әсер етпейтін және мүдделер қақтығысының туындауына әкеп соқпайтын жағдайда комплаенс, іскерлік әдеп, орнықты даму және басқалар мәселелеріне байланысты функцияларды жүзеге асырады;  </w:t>
      </w:r>
    </w:p>
    <w:p w:rsidR="00965A37" w:rsidRDefault="00965A37" w:rsidP="00965A37">
      <w:pPr>
        <w:pStyle w:val="a7"/>
        <w:numPr>
          <w:ilvl w:val="0"/>
          <w:numId w:val="5"/>
        </w:numPr>
        <w:tabs>
          <w:tab w:val="left" w:pos="851"/>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 </w:t>
      </w: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color w:val="000000"/>
          <w:sz w:val="28"/>
          <w:szCs w:val="28"/>
          <w:lang w:val="kk-KZ"/>
        </w:rPr>
      </w:pPr>
      <w:bookmarkStart w:id="9" w:name="z22"/>
      <w:r>
        <w:rPr>
          <w:rFonts w:ascii="Times New Roman" w:hAnsi="Times New Roman"/>
          <w:color w:val="000000"/>
          <w:sz w:val="28"/>
          <w:szCs w:val="28"/>
          <w:lang w:val="kk-KZ"/>
        </w:rPr>
        <w:lastRenderedPageBreak/>
        <w:t>Квазимемлекеттік сектор субъектісінің директорлар кеңесінің, байқау кеңесінің (ол болған кезде) немесе өзге де тәуелсіз басқару органының шешімімен көрсетілген органдар болмаған жағдайда, квазимемлекеттік сектор субъектісінің басшысы сыбайлас жемқорлыққа қарсы комплаенс-қызмет басшысын тағайындауды жүзеге асырады және оның өкілеттік мерзімін, сыйақы мөлшерін және еңбекке ақы төлеудің шарттарын айқындайды.</w:t>
      </w: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Сыбайлас жемқорлыққа қарсы комплаенс-қызметтің басшысы сыбайлас жемқорлыққа қарсы комплаенс-қызметке жүктелген міндеттердің орындалуын және функциялардың жүзеге асырылуын қамтамасыз етеді.</w:t>
      </w: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Сыбайлас жемқорлыққа қарсы комплаенс-қызмет басшысының ұсынуы бойынша квазимемлекеттік сектор басшысының шешімімен сыбайлас жемқорлыққа қарсы комплаенс-қызмет қызметкерлерінің құрылымы, штат саны (сандық құрамы), өкілеттік мерзімі, жұмыс тәртібі және еңбегіне ақы төлеудің өзге де шарттары айқындалады және оларды тағайындау жүзеге асырылады.</w:t>
      </w: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Сыбайлас жемқорлыққа қарсы комплаенс-қызмет басшысының және қызметкерлерінің функционалдық міндеттері, құқықтары мен жауапкершілігі лауазымдық нұсқаулықтармен немесе сыбайлас жемқорлыққа қарсы комплаенс-қызметтер туралы ереженің негізінде әзірленетін қызметкердің қызметтік құқықтары мен міндеттерін айқындайтын құжаттармен айқындалады және оларды квазимемлекеттік сектор субъектісінің басшысы бекітеді.</w:t>
      </w:r>
    </w:p>
    <w:p w:rsidR="00965A37" w:rsidRDefault="00965A37" w:rsidP="00965A37">
      <w:pPr>
        <w:pStyle w:val="a7"/>
        <w:numPr>
          <w:ilvl w:val="0"/>
          <w:numId w:val="1"/>
        </w:numPr>
        <w:tabs>
          <w:tab w:val="left" w:pos="709"/>
          <w:tab w:val="left" w:pos="1276"/>
        </w:tabs>
        <w:spacing w:after="0" w:line="240" w:lineRule="auto"/>
        <w:ind w:left="0" w:firstLine="709"/>
        <w:jc w:val="both"/>
        <w:rPr>
          <w:rFonts w:ascii="Times New Roman" w:hAnsi="Times New Roman"/>
          <w:color w:val="000000"/>
          <w:sz w:val="28"/>
          <w:szCs w:val="28"/>
          <w:lang w:val="kk-KZ"/>
        </w:rPr>
      </w:pPr>
      <w:r>
        <w:rPr>
          <w:rFonts w:ascii="Times New Roman" w:hAnsi="Times New Roman"/>
          <w:sz w:val="28"/>
          <w:szCs w:val="28"/>
          <w:lang w:val="kk-KZ"/>
        </w:rPr>
        <w:t xml:space="preserve">Сыбайлас жемқорлыққа қарсы комплаенс-қызметтің басшысы квазимемлекеттік сектор субъектісінің директорлар кеңесіне, байқау кеңесіне (ол болған кезде) немесе өзге де тәуелсіз басқару органына сыбайлас жемқорлыққа қарсы комплаенс-қызметтің құрылымы мен штат кестесі бойынша, көрсетілген органдар болмаған жағдайда, квазимемлекеттік сектор субъектісінің басшысына ұсыныс береді. </w:t>
      </w: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Сыбайлас жемқорлыққа қарсы комплаенс-қызметтің атынан квазимемлекеттік сектор субъектісінің басқа құрылымдық бөлімшелеріне, сыбайлас жемқорлыққа қарсы комплаенс-қызметтің құзыретіне кіретін мәселелер бойынша ведомстволар мен ведомствоға бағынысты ұйымдарға жіберілетін құжаттар мен сауалдарға сыбайлас жемқорлыққа қарсы комплаенс-қызметтің басшысы қол қояды.</w:t>
      </w: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sz w:val="28"/>
          <w:szCs w:val="28"/>
          <w:lang w:val="kk-KZ"/>
        </w:rPr>
      </w:pPr>
      <w:r>
        <w:rPr>
          <w:rFonts w:ascii="Times New Roman" w:hAnsi="Times New Roman"/>
          <w:color w:val="000000"/>
          <w:sz w:val="28"/>
          <w:szCs w:val="28"/>
          <w:lang w:val="kk-KZ"/>
        </w:rPr>
        <w:t>Сыбайлас жемқорлыққа қарсы комплаенс-қызметтің басшысы мен қызметкерлері комплаенс саласындағы уәкілетті органдар мен кәсіптік ұйымдар өткізетін оқыту іс-шараларына қатысу арқылы үнемі кәсіби біліктілігін арттыруы қажет.</w:t>
      </w:r>
    </w:p>
    <w:p w:rsidR="00965A37" w:rsidRDefault="00965A37" w:rsidP="00965A37">
      <w:pPr>
        <w:pStyle w:val="a7"/>
        <w:numPr>
          <w:ilvl w:val="0"/>
          <w:numId w:val="1"/>
        </w:numPr>
        <w:shd w:val="clear" w:color="auto" w:fill="FFFFFF"/>
        <w:tabs>
          <w:tab w:val="left" w:pos="567"/>
          <w:tab w:val="left" w:pos="709"/>
          <w:tab w:val="left" w:pos="1276"/>
          <w:tab w:val="left" w:pos="1418"/>
        </w:tabs>
        <w:spacing w:after="0" w:line="240" w:lineRule="auto"/>
        <w:ind w:left="0" w:firstLine="709"/>
        <w:jc w:val="both"/>
        <w:textAlignment w:val="baseline"/>
        <w:rPr>
          <w:rFonts w:ascii="Times New Roman" w:hAnsi="Times New Roman"/>
          <w:sz w:val="28"/>
          <w:szCs w:val="28"/>
          <w:lang w:val="kk-KZ"/>
        </w:rPr>
      </w:pPr>
      <w:r>
        <w:rPr>
          <w:rFonts w:ascii="Times New Roman" w:hAnsi="Times New Roman"/>
          <w:color w:val="000000"/>
          <w:sz w:val="28"/>
          <w:szCs w:val="28"/>
          <w:lang w:val="kk-KZ"/>
        </w:rPr>
        <w:t xml:space="preserve">Сыбайлас жемқорлыққа қарсы комплаенс-қызмет өз қызметінің шеңберінде: </w:t>
      </w:r>
    </w:p>
    <w:bookmarkEnd w:id="9"/>
    <w:p w:rsidR="00965A37" w:rsidRDefault="00965A37" w:rsidP="00965A37">
      <w:pPr>
        <w:pStyle w:val="a7"/>
        <w:numPr>
          <w:ilvl w:val="0"/>
          <w:numId w:val="6"/>
        </w:numPr>
        <w:shd w:val="clear" w:color="auto" w:fill="FFFFFF"/>
        <w:tabs>
          <w:tab w:val="left" w:pos="567"/>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субъектісінің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rsidR="00965A37" w:rsidRDefault="00965A37" w:rsidP="00965A37">
      <w:pPr>
        <w:pStyle w:val="a7"/>
        <w:numPr>
          <w:ilvl w:val="0"/>
          <w:numId w:val="6"/>
        </w:numPr>
        <w:shd w:val="clear" w:color="auto" w:fill="FFFFFF"/>
        <w:tabs>
          <w:tab w:val="left" w:pos="709"/>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lastRenderedPageBreak/>
        <w:t xml:space="preserve"> көрсетілген органдар болмаған жағдайда, квазимемлекеттік сектор субъектісінің басшысына директорлар кеңесінің, байқау кеңесінің (ол болған кезде) немесе өзге де тәуелсіз басқару органының қарауына олардың құзыретіне жататын мәселелерді шығаруға бастамашылық жасайды;</w:t>
      </w:r>
    </w:p>
    <w:p w:rsidR="00965A37" w:rsidRDefault="00965A37" w:rsidP="00965A37">
      <w:pPr>
        <w:pStyle w:val="a7"/>
        <w:numPr>
          <w:ilvl w:val="0"/>
          <w:numId w:val="6"/>
        </w:numPr>
        <w:shd w:val="clear" w:color="auto" w:fill="FFFFFF"/>
        <w:tabs>
          <w:tab w:val="left" w:pos="709"/>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w:t>
      </w:r>
    </w:p>
    <w:p w:rsidR="00965A37" w:rsidRDefault="00965A37" w:rsidP="00965A37">
      <w:pPr>
        <w:pStyle w:val="a7"/>
        <w:numPr>
          <w:ilvl w:val="0"/>
          <w:numId w:val="6"/>
        </w:numPr>
        <w:tabs>
          <w:tab w:val="left" w:pos="993"/>
          <w:tab w:val="left" w:pos="1134"/>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квазимемлекеттік сектор субъектісінің басшылары мен басқа да қызметкерлерінен қызметтік тергеу шеңберінде жазбаша түсіндірмелер беруді талап етеді;</w:t>
      </w:r>
    </w:p>
    <w:p w:rsidR="00965A37" w:rsidRDefault="00965A37" w:rsidP="00965A37">
      <w:pPr>
        <w:pStyle w:val="a7"/>
        <w:numPr>
          <w:ilvl w:val="0"/>
          <w:numId w:val="6"/>
        </w:numPr>
        <w:tabs>
          <w:tab w:val="left" w:pos="993"/>
          <w:tab w:val="left" w:pos="1134"/>
        </w:tabs>
        <w:spacing w:after="0" w:line="240" w:lineRule="auto"/>
        <w:ind w:left="0" w:firstLine="709"/>
        <w:jc w:val="both"/>
        <w:rPr>
          <w:rFonts w:ascii="Times New Roman" w:hAnsi="Times New Roman"/>
          <w:sz w:val="28"/>
          <w:szCs w:val="28"/>
          <w:lang w:val="kk-KZ"/>
        </w:rPr>
      </w:pPr>
      <w:r>
        <w:rPr>
          <w:rFonts w:ascii="Times New Roman" w:hAnsi="Times New Roman"/>
          <w:color w:val="000000"/>
          <w:sz w:val="28"/>
          <w:szCs w:val="28"/>
          <w:lang w:val="kk-KZ"/>
        </w:rPr>
        <w:t xml:space="preserve">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 </w:t>
      </w:r>
    </w:p>
    <w:p w:rsidR="00965A37" w:rsidRDefault="00965A37" w:rsidP="00965A37">
      <w:pPr>
        <w:pStyle w:val="a7"/>
        <w:numPr>
          <w:ilvl w:val="0"/>
          <w:numId w:val="6"/>
        </w:numPr>
        <w:shd w:val="clear" w:color="auto" w:fill="FFFFFF"/>
        <w:tabs>
          <w:tab w:val="left" w:pos="709"/>
          <w:tab w:val="left" w:pos="993"/>
          <w:tab w:val="left" w:pos="1134"/>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өз құзыреті шегінде ішкі құжаттардың жобаларын әзірлеуге қатысады;</w:t>
      </w:r>
    </w:p>
    <w:p w:rsidR="00965A37" w:rsidRDefault="00965A37" w:rsidP="00965A37">
      <w:pPr>
        <w:pStyle w:val="a7"/>
        <w:numPr>
          <w:ilvl w:val="0"/>
          <w:numId w:val="6"/>
        </w:numPr>
        <w:tabs>
          <w:tab w:val="left" w:pos="993"/>
          <w:tab w:val="left" w:pos="1134"/>
        </w:tabs>
        <w:spacing w:after="0" w:line="240" w:lineRule="auto"/>
        <w:ind w:left="0" w:firstLine="709"/>
        <w:jc w:val="both"/>
        <w:rPr>
          <w:rFonts w:ascii="Times New Roman" w:hAnsi="Times New Roman"/>
          <w:color w:val="000000"/>
          <w:sz w:val="28"/>
          <w:szCs w:val="28"/>
          <w:lang w:val="kk-KZ"/>
        </w:rPr>
      </w:pPr>
      <w:r>
        <w:rPr>
          <w:rFonts w:ascii="Times New Roman" w:hAnsi="Times New Roman"/>
          <w:sz w:val="28"/>
          <w:szCs w:val="28"/>
          <w:lang w:val="kk-KZ"/>
        </w:rPr>
        <w:t xml:space="preserve"> квазимемлекеттік сектор субъектісінің қызметкерлерінің квазимемлекеттік сектор субъектісінде сыбайлас жемқорлыққа қарсы заңнаманы бұзудың болуы немесе ықтимал мүмкіндігі туралы хабарлауы не квазимемлекеттік сектор субъектісінде сыбайлас жемқорлыққа қарсы іс-қимыл жөніндегі шаралардың тиімділігін арттыру жөнінде ұсыныстар енгізу үшін ақпараттандыру арналарын құрады</w:t>
      </w:r>
      <w:r>
        <w:rPr>
          <w:rFonts w:ascii="Times New Roman" w:hAnsi="Times New Roman"/>
          <w:color w:val="000000"/>
          <w:spacing w:val="2"/>
          <w:sz w:val="28"/>
          <w:szCs w:val="28"/>
          <w:lang w:val="kk-KZ"/>
        </w:rPr>
        <w:t>;</w:t>
      </w:r>
    </w:p>
    <w:p w:rsidR="00965A37" w:rsidRDefault="00965A37" w:rsidP="00965A37">
      <w:pPr>
        <w:pStyle w:val="a7"/>
        <w:numPr>
          <w:ilvl w:val="0"/>
          <w:numId w:val="1"/>
        </w:numPr>
        <w:tabs>
          <w:tab w:val="left" w:pos="851"/>
        </w:tabs>
        <w:spacing w:after="0" w:line="240" w:lineRule="auto"/>
        <w:ind w:left="0" w:firstLine="709"/>
        <w:jc w:val="both"/>
        <w:rPr>
          <w:rFonts w:ascii="Times New Roman" w:hAnsi="Times New Roman"/>
          <w:sz w:val="28"/>
          <w:szCs w:val="28"/>
          <w:lang w:val="kk-KZ"/>
        </w:rPr>
      </w:pPr>
      <w:bookmarkStart w:id="10" w:name="z23"/>
      <w:r>
        <w:rPr>
          <w:rFonts w:ascii="Times New Roman" w:hAnsi="Times New Roman"/>
          <w:color w:val="000000"/>
          <w:sz w:val="28"/>
          <w:szCs w:val="28"/>
          <w:lang w:val="kk-KZ"/>
        </w:rPr>
        <w:t>Өз қызметін жүзеге асыру кезінде сыбайлас жемқорлыққа қарсы комплаенс-қызмет:</w:t>
      </w:r>
    </w:p>
    <w:bookmarkEnd w:id="10"/>
    <w:p w:rsidR="00965A37" w:rsidRDefault="00965A37" w:rsidP="00965A37">
      <w:pPr>
        <w:pStyle w:val="a7"/>
        <w:numPr>
          <w:ilvl w:val="0"/>
          <w:numId w:val="7"/>
        </w:numPr>
        <w:shd w:val="clear" w:color="auto" w:fill="FFFFFF"/>
        <w:tabs>
          <w:tab w:val="left" w:pos="709"/>
          <w:tab w:val="left" w:pos="993"/>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 </w:t>
      </w:r>
    </w:p>
    <w:p w:rsidR="00965A37" w:rsidRDefault="00965A37" w:rsidP="00965A37">
      <w:pPr>
        <w:pStyle w:val="a7"/>
        <w:numPr>
          <w:ilvl w:val="0"/>
          <w:numId w:val="7"/>
        </w:numPr>
        <w:shd w:val="clear" w:color="auto" w:fill="FFFFFF"/>
        <w:tabs>
          <w:tab w:val="left" w:pos="709"/>
          <w:tab w:val="left" w:pos="993"/>
        </w:tabs>
        <w:spacing w:after="0" w:line="240" w:lineRule="auto"/>
        <w:ind w:left="0" w:firstLine="709"/>
        <w:jc w:val="both"/>
        <w:textAlignment w:val="baseline"/>
        <w:rPr>
          <w:rFonts w:ascii="Times New Roman" w:hAnsi="Times New Roman"/>
          <w:b/>
          <w:i/>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субъектісінде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p w:rsidR="00965A37" w:rsidRDefault="00965A37" w:rsidP="00965A37">
      <w:pPr>
        <w:pStyle w:val="a7"/>
        <w:numPr>
          <w:ilvl w:val="0"/>
          <w:numId w:val="7"/>
        </w:numPr>
        <w:shd w:val="clear" w:color="auto" w:fill="FFFFFF"/>
        <w:tabs>
          <w:tab w:val="left" w:pos="709"/>
          <w:tab w:val="left" w:pos="993"/>
          <w:tab w:val="left" w:pos="1276"/>
          <w:tab w:val="left" w:pos="1418"/>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квазимемлекеттік сектор субъектісінің директорлар кеңесін, байқау кеңесін (ол болған кезде) немесе өзге де тәуелсіз басқару органын, ал көрсетілген органдар болмаған жағдайда, квазимемлекеттік сектор субъектісінің басшысын сыбайлас жемқорлыққа қарсы заңнаманы бұзудың болуымен немесе ықтимал мүмкіндігімен байланысты кез келген жағдайлар туралы уақтылы хабардар етеді; </w:t>
      </w:r>
    </w:p>
    <w:p w:rsidR="00965A37" w:rsidRDefault="00965A37" w:rsidP="00965A37">
      <w:pPr>
        <w:pStyle w:val="a7"/>
        <w:numPr>
          <w:ilvl w:val="0"/>
          <w:numId w:val="7"/>
        </w:numPr>
        <w:shd w:val="clear" w:color="auto" w:fill="FFFFFF"/>
        <w:tabs>
          <w:tab w:val="left" w:pos="709"/>
          <w:tab w:val="left" w:pos="993"/>
          <w:tab w:val="left" w:pos="1276"/>
          <w:tab w:val="left" w:pos="1418"/>
        </w:tabs>
        <w:spacing w:after="0" w:line="240" w:lineRule="auto"/>
        <w:ind w:left="0" w:firstLine="709"/>
        <w:jc w:val="both"/>
        <w:textAlignment w:val="baseline"/>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w:t>
      </w:r>
    </w:p>
    <w:p w:rsidR="00965A37" w:rsidRDefault="00965A37" w:rsidP="00965A37">
      <w:pPr>
        <w:pStyle w:val="a7"/>
        <w:numPr>
          <w:ilvl w:val="0"/>
          <w:numId w:val="7"/>
        </w:numPr>
        <w:shd w:val="clear" w:color="auto" w:fill="FFFFFF"/>
        <w:tabs>
          <w:tab w:val="left" w:pos="709"/>
          <w:tab w:val="left" w:pos="993"/>
          <w:tab w:val="left" w:pos="1276"/>
          <w:tab w:val="left" w:pos="1418"/>
        </w:tabs>
        <w:spacing w:after="0" w:line="240" w:lineRule="auto"/>
        <w:ind w:left="0" w:firstLine="709"/>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квазимемлекеттік сектор субъектісінің белгіленген жұмыс режиміне кедергі келтірмейді;</w:t>
      </w:r>
    </w:p>
    <w:p w:rsidR="00965A37" w:rsidRDefault="00965A37" w:rsidP="00965A37">
      <w:pPr>
        <w:pStyle w:val="a7"/>
        <w:numPr>
          <w:ilvl w:val="0"/>
          <w:numId w:val="7"/>
        </w:numPr>
        <w:shd w:val="clear" w:color="auto" w:fill="FFFFFF"/>
        <w:tabs>
          <w:tab w:val="left" w:pos="709"/>
          <w:tab w:val="left" w:pos="993"/>
          <w:tab w:val="left" w:pos="1276"/>
          <w:tab w:val="left" w:pos="1418"/>
        </w:tabs>
        <w:spacing w:after="0" w:line="240" w:lineRule="auto"/>
        <w:ind w:hanging="720"/>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қызметтік және кәсіби этиканы сақтайды.</w:t>
      </w:r>
    </w:p>
    <w:p w:rsidR="00965A37" w:rsidRDefault="00965A37" w:rsidP="00965A37">
      <w:pPr>
        <w:pStyle w:val="a7"/>
        <w:numPr>
          <w:ilvl w:val="0"/>
          <w:numId w:val="1"/>
        </w:numPr>
        <w:shd w:val="clear" w:color="auto" w:fill="FFFFFF"/>
        <w:tabs>
          <w:tab w:val="left" w:pos="709"/>
          <w:tab w:val="left" w:pos="1134"/>
          <w:tab w:val="left" w:pos="1276"/>
          <w:tab w:val="left" w:pos="1418"/>
        </w:tabs>
        <w:spacing w:after="0" w:line="240" w:lineRule="auto"/>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Сыбайлас жемқорлыққа қарсы комплаенс-қызметтің қызметкерлеріне:</w:t>
      </w:r>
    </w:p>
    <w:p w:rsidR="00965A37" w:rsidRDefault="00965A37" w:rsidP="00965A37">
      <w:pPr>
        <w:pStyle w:val="a7"/>
        <w:numPr>
          <w:ilvl w:val="0"/>
          <w:numId w:val="8"/>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алдыңғы үш жыл ішінде олар қатысқан процестерді тексеруге қатысуға;</w:t>
      </w:r>
    </w:p>
    <w:p w:rsidR="00965A37" w:rsidRDefault="00965A37" w:rsidP="00965A37">
      <w:pPr>
        <w:pStyle w:val="a7"/>
        <w:numPr>
          <w:ilvl w:val="0"/>
          <w:numId w:val="8"/>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тексерудің бейтараптығына нұқсан келтіретін немесе осындай зиян келтіретін ретінде қабылданатын кез келген әрекетке қатысуға;</w:t>
      </w:r>
    </w:p>
    <w:p w:rsidR="00965A37" w:rsidRDefault="00965A37" w:rsidP="00965A37">
      <w:pPr>
        <w:pStyle w:val="a7"/>
        <w:numPr>
          <w:ilvl w:val="0"/>
          <w:numId w:val="8"/>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құпия ақпаратты жеке мүддеге пайдалануға;</w:t>
      </w:r>
    </w:p>
    <w:p w:rsidR="00965A37" w:rsidRDefault="00965A37" w:rsidP="00965A37">
      <w:pPr>
        <w:pStyle w:val="a7"/>
        <w:numPr>
          <w:ilvl w:val="0"/>
          <w:numId w:val="8"/>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lang w:val="kk-KZ"/>
        </w:rPr>
        <w:t xml:space="preserve"> </w:t>
      </w:r>
      <w:proofErr w:type="spellStart"/>
      <w:r>
        <w:rPr>
          <w:rFonts w:ascii="Times New Roman" w:hAnsi="Times New Roman"/>
          <w:color w:val="000000"/>
          <w:sz w:val="28"/>
          <w:szCs w:val="28"/>
        </w:rPr>
        <w:t>іскерлік</w:t>
      </w:r>
      <w:proofErr w:type="spellEnd"/>
      <w:r>
        <w:rPr>
          <w:rFonts w:ascii="Times New Roman" w:hAnsi="Times New Roman"/>
          <w:color w:val="000000"/>
          <w:sz w:val="28"/>
          <w:szCs w:val="28"/>
        </w:rPr>
        <w:t xml:space="preserve"> этика </w:t>
      </w:r>
      <w:proofErr w:type="spellStart"/>
      <w:r>
        <w:rPr>
          <w:rFonts w:ascii="Times New Roman" w:hAnsi="Times New Roman"/>
          <w:color w:val="000000"/>
          <w:sz w:val="28"/>
          <w:szCs w:val="28"/>
        </w:rPr>
        <w:t>нормаларын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бұзу</w:t>
      </w:r>
      <w:proofErr w:type="spellEnd"/>
      <w:r>
        <w:rPr>
          <w:rFonts w:ascii="Times New Roman" w:hAnsi="Times New Roman"/>
          <w:color w:val="000000"/>
          <w:sz w:val="28"/>
          <w:szCs w:val="28"/>
          <w:lang w:val="kk-KZ"/>
        </w:rPr>
        <w:t>ға</w:t>
      </w:r>
      <w:r>
        <w:rPr>
          <w:rFonts w:ascii="Times New Roman" w:hAnsi="Times New Roman"/>
          <w:color w:val="000000"/>
          <w:sz w:val="28"/>
          <w:szCs w:val="28"/>
        </w:rPr>
        <w:t>;</w:t>
      </w:r>
    </w:p>
    <w:p w:rsidR="00965A37" w:rsidRDefault="00965A37" w:rsidP="00965A37">
      <w:pPr>
        <w:pStyle w:val="a7"/>
        <w:numPr>
          <w:ilvl w:val="0"/>
          <w:numId w:val="8"/>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нәтижесінде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сыбайлас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жемқорлыққа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комплаенс-қызметтің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тәуелсіздігіне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объективтілігіне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бейтараптылығына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нұқсан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келтіруі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r>
        <w:rPr>
          <w:rFonts w:ascii="Times New Roman" w:hAnsi="Times New Roman"/>
          <w:color w:val="000000"/>
          <w:sz w:val="28"/>
          <w:szCs w:val="28"/>
        </w:rPr>
        <w:t xml:space="preserve"> не </w:t>
      </w:r>
      <w:proofErr w:type="spellStart"/>
      <w:r>
        <w:rPr>
          <w:rFonts w:ascii="Times New Roman" w:hAnsi="Times New Roman"/>
          <w:color w:val="000000"/>
          <w:sz w:val="28"/>
          <w:szCs w:val="28"/>
        </w:rPr>
        <w:t>осындай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залал</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келтіретін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ретінде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қабылдануы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сыйлықтарды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қабылдау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r>
        <w:rPr>
          <w:rFonts w:ascii="Times New Roman" w:hAnsi="Times New Roman"/>
          <w:color w:val="000000"/>
          <w:sz w:val="28"/>
          <w:szCs w:val="28"/>
          <w:lang w:val="kk-KZ"/>
        </w:rPr>
        <w:t>көрсетілетін қ</w:t>
      </w:r>
      <w:proofErr w:type="spellStart"/>
      <w:r>
        <w:rPr>
          <w:rFonts w:ascii="Times New Roman" w:hAnsi="Times New Roman"/>
          <w:color w:val="000000"/>
          <w:sz w:val="28"/>
          <w:szCs w:val="28"/>
        </w:rPr>
        <w:t>ызметтерді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пайдалану</w:t>
      </w:r>
      <w:proofErr w:type="spellEnd"/>
      <w:r>
        <w:rPr>
          <w:rFonts w:ascii="Times New Roman" w:hAnsi="Times New Roman"/>
          <w:color w:val="000000"/>
          <w:sz w:val="28"/>
          <w:szCs w:val="28"/>
          <w:lang w:val="kk-KZ"/>
        </w:rPr>
        <w:t>ға</w:t>
      </w:r>
      <w:r>
        <w:rPr>
          <w:rFonts w:ascii="Times New Roman" w:hAnsi="Times New Roman"/>
          <w:color w:val="000000"/>
          <w:sz w:val="28"/>
          <w:szCs w:val="28"/>
        </w:rPr>
        <w:t>;</w:t>
      </w:r>
    </w:p>
    <w:p w:rsidR="00965A37" w:rsidRDefault="00965A37" w:rsidP="00965A37">
      <w:pPr>
        <w:pStyle w:val="a7"/>
        <w:numPr>
          <w:ilvl w:val="0"/>
          <w:numId w:val="8"/>
        </w:numPr>
        <w:shd w:val="clear" w:color="auto" w:fill="FFFFFF"/>
        <w:tabs>
          <w:tab w:val="left" w:pos="709"/>
          <w:tab w:val="left" w:pos="851"/>
          <w:tab w:val="left" w:pos="993"/>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мүдделер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қақтығысына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әкелуі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тексерулерге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қызметтік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тергеулерге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басқа</w:t>
      </w:r>
      <w:proofErr w:type="spellEnd"/>
      <w:r>
        <w:rPr>
          <w:rFonts w:ascii="Times New Roman" w:hAnsi="Times New Roman"/>
          <w:color w:val="000000"/>
          <w:sz w:val="28"/>
          <w:szCs w:val="28"/>
        </w:rPr>
        <w:t xml:space="preserve"> да </w:t>
      </w:r>
      <w:proofErr w:type="spellStart"/>
      <w:r>
        <w:rPr>
          <w:rFonts w:ascii="Times New Roman" w:hAnsi="Times New Roman"/>
          <w:color w:val="000000"/>
          <w:sz w:val="28"/>
          <w:szCs w:val="28"/>
        </w:rPr>
        <w:t>іс-шараларға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қатысу</w:t>
      </w:r>
      <w:proofErr w:type="spellEnd"/>
      <w:r>
        <w:rPr>
          <w:rFonts w:ascii="Times New Roman" w:hAnsi="Times New Roman"/>
          <w:color w:val="000000"/>
          <w:sz w:val="28"/>
          <w:szCs w:val="28"/>
          <w:lang w:val="kk-KZ"/>
        </w:rPr>
        <w:t>ға болмайды</w:t>
      </w:r>
      <w:r>
        <w:rPr>
          <w:rFonts w:ascii="Times New Roman" w:hAnsi="Times New Roman"/>
          <w:color w:val="000000"/>
          <w:sz w:val="28"/>
          <w:szCs w:val="28"/>
        </w:rPr>
        <w:t>.</w:t>
      </w:r>
    </w:p>
    <w:p w:rsidR="00965A37" w:rsidRDefault="00965A37" w:rsidP="00965A37">
      <w:pPr>
        <w:pStyle w:val="a7"/>
        <w:numPr>
          <w:ilvl w:val="0"/>
          <w:numId w:val="1"/>
        </w:numPr>
        <w:tabs>
          <w:tab w:val="left" w:pos="1134"/>
        </w:tabs>
        <w:spacing w:after="0" w:line="240" w:lineRule="auto"/>
        <w:jc w:val="both"/>
        <w:rPr>
          <w:rFonts w:ascii="Times New Roman" w:hAnsi="Times New Roman"/>
          <w:color w:val="000000"/>
          <w:sz w:val="28"/>
          <w:szCs w:val="28"/>
        </w:rPr>
      </w:pPr>
      <w:bookmarkStart w:id="11" w:name="z16"/>
      <w:proofErr w:type="spellStart"/>
      <w:r>
        <w:rPr>
          <w:rFonts w:ascii="Times New Roman" w:hAnsi="Times New Roman"/>
          <w:color w:val="000000"/>
          <w:sz w:val="28"/>
          <w:szCs w:val="28"/>
        </w:rPr>
        <w:t>Квазимемлекеттік</w:t>
      </w:r>
      <w:proofErr w:type="spellEnd"/>
      <w:r>
        <w:rPr>
          <w:rFonts w:ascii="Times New Roman" w:hAnsi="Times New Roman"/>
          <w:color w:val="000000"/>
          <w:sz w:val="28"/>
          <w:szCs w:val="28"/>
        </w:rPr>
        <w:t xml:space="preserve"> сектор </w:t>
      </w:r>
      <w:proofErr w:type="spellStart"/>
      <w:r>
        <w:rPr>
          <w:rFonts w:ascii="Times New Roman" w:hAnsi="Times New Roman"/>
          <w:color w:val="000000"/>
          <w:sz w:val="28"/>
          <w:szCs w:val="28"/>
        </w:rPr>
        <w:t>субъектісінің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басшылығы</w:t>
      </w:r>
      <w:proofErr w:type="spellEnd"/>
      <w:r>
        <w:rPr>
          <w:rFonts w:ascii="Times New Roman" w:hAnsi="Times New Roman"/>
          <w:color w:val="000000"/>
          <w:sz w:val="28"/>
          <w:szCs w:val="28"/>
        </w:rPr>
        <w:t xml:space="preserve">: </w:t>
      </w:r>
    </w:p>
    <w:p w:rsidR="00965A37" w:rsidRDefault="00965A37" w:rsidP="00965A37">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сыбайлас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жемқорлыққа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комплаенс-қызметтің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қызметін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жүзеге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асыру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үшін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тиімді</w:t>
      </w:r>
      <w:proofErr w:type="spellEnd"/>
      <w:r>
        <w:rPr>
          <w:rFonts w:ascii="Times New Roman" w:hAnsi="Times New Roman"/>
          <w:color w:val="000000"/>
          <w:sz w:val="28"/>
          <w:szCs w:val="28"/>
        </w:rPr>
        <w:t xml:space="preserve"> орта </w:t>
      </w:r>
      <w:proofErr w:type="spellStart"/>
      <w:r>
        <w:rPr>
          <w:rFonts w:ascii="Times New Roman" w:hAnsi="Times New Roman"/>
          <w:color w:val="000000"/>
          <w:sz w:val="28"/>
          <w:szCs w:val="28"/>
        </w:rPr>
        <w:t>құруға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жәрдемдесу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мақсаттарын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міндеттерін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функциялары</w:t>
      </w:r>
      <w:proofErr w:type="spellEnd"/>
      <w:r>
        <w:rPr>
          <w:rFonts w:ascii="Times New Roman" w:hAnsi="Times New Roman"/>
          <w:color w:val="000000"/>
          <w:sz w:val="28"/>
          <w:szCs w:val="28"/>
        </w:rPr>
        <w:t xml:space="preserve"> мен </w:t>
      </w:r>
      <w:proofErr w:type="spellStart"/>
      <w:r>
        <w:rPr>
          <w:rFonts w:ascii="Times New Roman" w:hAnsi="Times New Roman"/>
          <w:color w:val="000000"/>
          <w:sz w:val="28"/>
          <w:szCs w:val="28"/>
        </w:rPr>
        <w:t>міндеттерін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орындауға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құқықтарын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іске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асыруға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жәрдемдесу</w:t>
      </w:r>
      <w:proofErr w:type="spellEnd"/>
      <w:r>
        <w:rPr>
          <w:rFonts w:ascii="Times New Roman" w:hAnsi="Times New Roman"/>
          <w:color w:val="000000"/>
          <w:sz w:val="28"/>
          <w:szCs w:val="28"/>
          <w:lang w:val="kk-KZ"/>
        </w:rPr>
        <w:t>і</w:t>
      </w:r>
      <w:r>
        <w:rPr>
          <w:rFonts w:ascii="Times New Roman" w:hAnsi="Times New Roman"/>
          <w:color w:val="000000"/>
          <w:sz w:val="28"/>
          <w:szCs w:val="28"/>
        </w:rPr>
        <w:t>;</w:t>
      </w:r>
    </w:p>
    <w:p w:rsidR="00965A37" w:rsidRDefault="00965A37" w:rsidP="00965A37">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сыбайлас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жемқорлыққа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комплаенс-қызметтің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қызметін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әкімшілік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ұйымдық-техникалық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қамтамасыз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етуді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жүзеге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асыру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ішінде</w:t>
      </w:r>
      <w:proofErr w:type="spellEnd"/>
      <w:r>
        <w:rPr>
          <w:rFonts w:ascii="Times New Roman" w:hAnsi="Times New Roman"/>
          <w:color w:val="000000"/>
          <w:sz w:val="28"/>
          <w:szCs w:val="28"/>
        </w:rPr>
        <w:t xml:space="preserve"> </w:t>
      </w:r>
      <w:r>
        <w:rPr>
          <w:rFonts w:ascii="Times New Roman" w:hAnsi="Times New Roman"/>
          <w:color w:val="000000"/>
          <w:sz w:val="28"/>
          <w:szCs w:val="28"/>
          <w:lang w:val="kk-KZ"/>
        </w:rPr>
        <w:t>а</w:t>
      </w:r>
      <w:proofErr w:type="spellStart"/>
      <w:r>
        <w:rPr>
          <w:rFonts w:ascii="Times New Roman" w:hAnsi="Times New Roman"/>
          <w:color w:val="000000"/>
          <w:sz w:val="28"/>
          <w:szCs w:val="28"/>
        </w:rPr>
        <w:t>қпараттық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жүйелер</w:t>
      </w:r>
      <w:proofErr w:type="spellEnd"/>
      <w:r>
        <w:rPr>
          <w:rFonts w:ascii="Times New Roman" w:hAnsi="Times New Roman"/>
          <w:color w:val="000000"/>
          <w:sz w:val="28"/>
          <w:szCs w:val="28"/>
        </w:rPr>
        <w:t xml:space="preserve"> мен </w:t>
      </w:r>
      <w:proofErr w:type="spellStart"/>
      <w:r>
        <w:rPr>
          <w:rFonts w:ascii="Times New Roman" w:hAnsi="Times New Roman"/>
          <w:color w:val="000000"/>
          <w:sz w:val="28"/>
          <w:szCs w:val="28"/>
        </w:rPr>
        <w:t>қосымшаларды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қажетті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дерекқорларға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қолжетімділікті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өзге</w:t>
      </w:r>
      <w:proofErr w:type="spellEnd"/>
      <w:r>
        <w:rPr>
          <w:rFonts w:ascii="Times New Roman" w:hAnsi="Times New Roman"/>
          <w:color w:val="000000"/>
          <w:sz w:val="28"/>
          <w:szCs w:val="28"/>
        </w:rPr>
        <w:t xml:space="preserve"> де </w:t>
      </w:r>
      <w:proofErr w:type="spellStart"/>
      <w:r>
        <w:rPr>
          <w:rFonts w:ascii="Times New Roman" w:hAnsi="Times New Roman"/>
          <w:color w:val="000000"/>
          <w:sz w:val="28"/>
          <w:szCs w:val="28"/>
        </w:rPr>
        <w:t>тауарларды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жұмыстарды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көрсетілетін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қызметтерді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қоса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алғанда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қызметі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үшін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қажетті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мүмкіндіктермен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активтермен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ресурстармен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қамтамасыз</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ету</w:t>
      </w:r>
      <w:proofErr w:type="spellEnd"/>
      <w:r>
        <w:rPr>
          <w:rFonts w:ascii="Times New Roman" w:hAnsi="Times New Roman"/>
          <w:color w:val="000000"/>
          <w:sz w:val="28"/>
          <w:szCs w:val="28"/>
          <w:lang w:val="kk-KZ"/>
        </w:rPr>
        <w:t>і</w:t>
      </w:r>
      <w:r>
        <w:rPr>
          <w:rFonts w:ascii="Times New Roman" w:hAnsi="Times New Roman"/>
          <w:color w:val="000000"/>
          <w:sz w:val="28"/>
          <w:szCs w:val="28"/>
        </w:rPr>
        <w:t>;</w:t>
      </w:r>
    </w:p>
    <w:p w:rsidR="00965A37" w:rsidRDefault="00965A37" w:rsidP="00965A37">
      <w:pPr>
        <w:pStyle w:val="a7"/>
        <w:numPr>
          <w:ilvl w:val="0"/>
          <w:numId w:val="9"/>
        </w:numPr>
        <w:tabs>
          <w:tab w:val="left" w:pos="993"/>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bookmarkEnd w:id="11"/>
      <w:proofErr w:type="spellStart"/>
      <w:r>
        <w:rPr>
          <w:rFonts w:ascii="Times New Roman" w:hAnsi="Times New Roman"/>
          <w:color w:val="000000"/>
          <w:sz w:val="28"/>
          <w:szCs w:val="28"/>
        </w:rPr>
        <w:t>сыбайлас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жемқорлыққа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комплаенс-қызметтің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басшысы</w:t>
      </w:r>
      <w:proofErr w:type="spellEnd"/>
      <w:r>
        <w:rPr>
          <w:rFonts w:ascii="Times New Roman" w:hAnsi="Times New Roman"/>
          <w:color w:val="000000"/>
          <w:sz w:val="28"/>
          <w:szCs w:val="28"/>
        </w:rPr>
        <w:t xml:space="preserve"> мен </w:t>
      </w:r>
      <w:proofErr w:type="spellStart"/>
      <w:r>
        <w:rPr>
          <w:rFonts w:ascii="Times New Roman" w:hAnsi="Times New Roman"/>
          <w:color w:val="000000"/>
          <w:sz w:val="28"/>
          <w:szCs w:val="28"/>
        </w:rPr>
        <w:t>қызметкерлеріне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сыбайлас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жемқорлыққа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комплаенс-қызметтің</w:t>
      </w:r>
      <w:proofErr w:type="spellEnd"/>
      <w:r>
        <w:rPr>
          <w:rFonts w:ascii="Times New Roman" w:hAnsi="Times New Roman"/>
          <w:color w:val="000000"/>
          <w:sz w:val="28"/>
          <w:szCs w:val="28"/>
        </w:rPr>
        <w:t xml:space="preserve"> </w:t>
      </w:r>
      <w:r>
        <w:rPr>
          <w:rFonts w:ascii="Times New Roman" w:hAnsi="Times New Roman"/>
          <w:color w:val="000000"/>
          <w:sz w:val="28"/>
          <w:szCs w:val="28"/>
          <w:lang w:val="kk-KZ"/>
        </w:rPr>
        <w:t>қ</w:t>
      </w:r>
      <w:proofErr w:type="spellStart"/>
      <w:r>
        <w:rPr>
          <w:rFonts w:ascii="Times New Roman" w:hAnsi="Times New Roman"/>
          <w:color w:val="000000"/>
          <w:sz w:val="28"/>
          <w:szCs w:val="28"/>
        </w:rPr>
        <w:t>ызметі</w:t>
      </w:r>
      <w:proofErr w:type="spellEnd"/>
      <w:r>
        <w:rPr>
          <w:rFonts w:ascii="Times New Roman" w:hAnsi="Times New Roman"/>
          <w:color w:val="000000"/>
          <w:sz w:val="28"/>
          <w:szCs w:val="28"/>
        </w:rPr>
        <w:t xml:space="preserve">, </w:t>
      </w:r>
      <w:r>
        <w:rPr>
          <w:rFonts w:ascii="Times New Roman" w:hAnsi="Times New Roman"/>
          <w:color w:val="000000"/>
          <w:sz w:val="28"/>
          <w:szCs w:val="28"/>
          <w:lang w:val="kk-KZ"/>
        </w:rPr>
        <w:t>ә</w:t>
      </w:r>
      <w:proofErr w:type="spellStart"/>
      <w:r>
        <w:rPr>
          <w:rFonts w:ascii="Times New Roman" w:hAnsi="Times New Roman"/>
          <w:color w:val="000000"/>
          <w:sz w:val="28"/>
          <w:szCs w:val="28"/>
        </w:rPr>
        <w:t>леуметтік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коммуникациялық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дағдылар</w:t>
      </w:r>
      <w:proofErr w:type="spellEnd"/>
      <w:r>
        <w:rPr>
          <w:rFonts w:ascii="Times New Roman" w:hAnsi="Times New Roman"/>
          <w:color w:val="000000"/>
          <w:sz w:val="28"/>
          <w:szCs w:val="28"/>
        </w:rPr>
        <w:t xml:space="preserve"> мен </w:t>
      </w:r>
      <w:proofErr w:type="spellStart"/>
      <w:r>
        <w:rPr>
          <w:rFonts w:ascii="Times New Roman" w:hAnsi="Times New Roman"/>
          <w:color w:val="000000"/>
          <w:sz w:val="28"/>
          <w:szCs w:val="28"/>
        </w:rPr>
        <w:t>құзыреттер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мәселелері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бойынша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оқыту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және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сертификаттау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мүмкіндіктерін</w:t>
      </w:r>
      <w:proofErr w:type="spellEnd"/>
      <w:r>
        <w:rPr>
          <w:rFonts w:ascii="Times New Roman" w:hAnsi="Times New Roman"/>
          <w:color w:val="000000"/>
          <w:sz w:val="28"/>
          <w:szCs w:val="28"/>
        </w:rPr>
        <w:t xml:space="preserve"> беру</w:t>
      </w:r>
      <w:r>
        <w:rPr>
          <w:rFonts w:ascii="Times New Roman" w:hAnsi="Times New Roman"/>
          <w:color w:val="000000"/>
          <w:sz w:val="28"/>
          <w:szCs w:val="28"/>
          <w:lang w:val="kk-KZ"/>
        </w:rPr>
        <w:t>і қажет</w:t>
      </w:r>
      <w:r>
        <w:rPr>
          <w:rFonts w:ascii="Times New Roman" w:hAnsi="Times New Roman"/>
          <w:color w:val="000000"/>
          <w:sz w:val="28"/>
          <w:szCs w:val="28"/>
        </w:rPr>
        <w:t>.</w:t>
      </w:r>
    </w:p>
    <w:p w:rsidR="00965A37" w:rsidRDefault="00965A37" w:rsidP="00965A37">
      <w:pPr>
        <w:pStyle w:val="a7"/>
        <w:numPr>
          <w:ilvl w:val="0"/>
          <w:numId w:val="1"/>
        </w:numPr>
        <w:spacing w:after="0" w:line="240" w:lineRule="auto"/>
        <w:ind w:left="0" w:firstLine="709"/>
        <w:jc w:val="both"/>
        <w:rPr>
          <w:rFonts w:ascii="Times New Roman" w:hAnsi="Times New Roman"/>
          <w:color w:val="000000"/>
          <w:sz w:val="28"/>
          <w:szCs w:val="28"/>
        </w:rPr>
      </w:pPr>
      <w:proofErr w:type="spellStart"/>
      <w:r>
        <w:rPr>
          <w:rFonts w:ascii="Times New Roman" w:hAnsi="Times New Roman"/>
          <w:color w:val="000000"/>
          <w:sz w:val="28"/>
          <w:szCs w:val="28"/>
        </w:rPr>
        <w:t>Сыбайлас</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жемқорлыққа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қарсы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комплаенс-қызметтің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квазимемлекеттік</w:t>
      </w:r>
      <w:proofErr w:type="spellEnd"/>
      <w:r>
        <w:rPr>
          <w:rFonts w:ascii="Times New Roman" w:hAnsi="Times New Roman"/>
          <w:color w:val="000000"/>
          <w:sz w:val="28"/>
          <w:szCs w:val="28"/>
        </w:rPr>
        <w:t xml:space="preserve"> сектор </w:t>
      </w:r>
      <w:proofErr w:type="spellStart"/>
      <w:r>
        <w:rPr>
          <w:rFonts w:ascii="Times New Roman" w:hAnsi="Times New Roman"/>
          <w:color w:val="000000"/>
          <w:sz w:val="28"/>
          <w:szCs w:val="28"/>
        </w:rPr>
        <w:t>субъектісінің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құрылымдық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бөлімшелерімен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өзара</w:t>
      </w:r>
      <w:proofErr w:type="spellEnd"/>
      <w:r>
        <w:rPr>
          <w:rFonts w:ascii="Times New Roman" w:hAnsi="Times New Roman"/>
          <w:color w:val="000000"/>
          <w:sz w:val="28"/>
          <w:szCs w:val="28"/>
        </w:rPr>
        <w:t xml:space="preserve"> </w:t>
      </w:r>
      <w:r>
        <w:rPr>
          <w:rFonts w:ascii="Times New Roman" w:hAnsi="Times New Roman"/>
          <w:color w:val="000000"/>
          <w:sz w:val="28"/>
          <w:szCs w:val="28"/>
        </w:rPr>
        <w:br/>
      </w:r>
      <w:proofErr w:type="spellStart"/>
      <w:r>
        <w:rPr>
          <w:rFonts w:ascii="Times New Roman" w:hAnsi="Times New Roman"/>
          <w:color w:val="000000"/>
          <w:sz w:val="28"/>
          <w:szCs w:val="28"/>
        </w:rPr>
        <w:t>іс-қимылы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жұмыстағы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өзара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сыпайылық</w:t>
      </w:r>
      <w:proofErr w:type="spellEnd"/>
      <w:r>
        <w:rPr>
          <w:rFonts w:ascii="Times New Roman" w:hAnsi="Times New Roman"/>
          <w:color w:val="000000"/>
          <w:sz w:val="28"/>
          <w:szCs w:val="28"/>
        </w:rPr>
        <w:t xml:space="preserve"> пен </w:t>
      </w:r>
      <w:proofErr w:type="spellStart"/>
      <w:r>
        <w:rPr>
          <w:rFonts w:ascii="Times New Roman" w:hAnsi="Times New Roman"/>
          <w:color w:val="000000"/>
          <w:sz w:val="28"/>
          <w:szCs w:val="28"/>
        </w:rPr>
        <w:t>дұрыстық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негізінде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құрылады</w:t>
      </w:r>
      <w:proofErr w:type="spellEnd"/>
      <w:r>
        <w:rPr>
          <w:rFonts w:ascii="Times New Roman" w:hAnsi="Times New Roman"/>
          <w:color w:val="000000"/>
          <w:sz w:val="28"/>
          <w:szCs w:val="28"/>
        </w:rPr>
        <w:t>.</w:t>
      </w:r>
    </w:p>
    <w:p w:rsidR="00965A37" w:rsidRDefault="00965A37" w:rsidP="00965A37">
      <w:pPr>
        <w:pStyle w:val="a7"/>
        <w:numPr>
          <w:ilvl w:val="0"/>
          <w:numId w:val="1"/>
        </w:numPr>
        <w:tabs>
          <w:tab w:val="left" w:pos="709"/>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Квазимемлекеттік сектор субъектісінің құрылымдық бөлімшелерінің қызметкерлері сыбайлас жемқорлыққа қарсы комплаенс-қызметіне келесідей жәрдемдеседі:</w:t>
      </w:r>
    </w:p>
    <w:p w:rsidR="00965A37" w:rsidRDefault="00965A37" w:rsidP="00965A37">
      <w:pPr>
        <w:pStyle w:val="a7"/>
        <w:numPr>
          <w:ilvl w:val="0"/>
          <w:numId w:val="10"/>
        </w:numPr>
        <w:tabs>
          <w:tab w:val="left" w:pos="993"/>
        </w:tabs>
        <w:spacing w:after="0" w:line="240" w:lineRule="auto"/>
        <w:ind w:left="0"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осы Үлгілік ереженің 14-тармағы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p w:rsidR="00965A37" w:rsidRDefault="00965A37" w:rsidP="00965A37">
      <w:pPr>
        <w:pStyle w:val="a7"/>
        <w:numPr>
          <w:ilvl w:val="0"/>
          <w:numId w:val="10"/>
        </w:numPr>
        <w:tabs>
          <w:tab w:val="left" w:pos="709"/>
          <w:tab w:val="left" w:pos="993"/>
        </w:tabs>
        <w:spacing w:after="0" w:line="240" w:lineRule="auto"/>
        <w:ind w:hanging="11"/>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анықталған тәуекелдер мен бұзушылықтарды объективті талқылау;</w:t>
      </w:r>
    </w:p>
    <w:p w:rsidR="00965A37" w:rsidRDefault="00965A37" w:rsidP="00965A37">
      <w:pPr>
        <w:pStyle w:val="a7"/>
        <w:numPr>
          <w:ilvl w:val="0"/>
          <w:numId w:val="10"/>
        </w:numPr>
        <w:tabs>
          <w:tab w:val="left" w:pos="709"/>
          <w:tab w:val="left" w:pos="993"/>
        </w:tabs>
        <w:spacing w:after="0" w:line="240" w:lineRule="auto"/>
        <w:ind w:hanging="11"/>
        <w:jc w:val="both"/>
        <w:rPr>
          <w:rFonts w:ascii="Times New Roman" w:hAnsi="Times New Roman"/>
          <w:color w:val="000000"/>
          <w:sz w:val="28"/>
          <w:szCs w:val="28"/>
        </w:rPr>
      </w:pPr>
      <w:r>
        <w:rPr>
          <w:rFonts w:ascii="Times New Roman" w:hAnsi="Times New Roman"/>
          <w:color w:val="000000"/>
          <w:sz w:val="28"/>
          <w:szCs w:val="28"/>
          <w:lang w:val="kk-KZ"/>
        </w:rPr>
        <w:t xml:space="preserve"> </w:t>
      </w:r>
      <w:proofErr w:type="spellStart"/>
      <w:r>
        <w:rPr>
          <w:rFonts w:ascii="Times New Roman" w:hAnsi="Times New Roman"/>
          <w:color w:val="000000"/>
          <w:sz w:val="28"/>
          <w:szCs w:val="28"/>
        </w:rPr>
        <w:t>туындайтын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мәселелер</w:t>
      </w:r>
      <w:proofErr w:type="spellEnd"/>
      <w:r>
        <w:rPr>
          <w:rFonts w:ascii="Times New Roman" w:hAnsi="Times New Roman"/>
          <w:color w:val="000000"/>
          <w:sz w:val="28"/>
          <w:szCs w:val="28"/>
        </w:rPr>
        <w:t xml:space="preserve"> мен </w:t>
      </w:r>
      <w:proofErr w:type="spellStart"/>
      <w:r>
        <w:rPr>
          <w:rFonts w:ascii="Times New Roman" w:hAnsi="Times New Roman"/>
          <w:color w:val="000000"/>
          <w:sz w:val="28"/>
          <w:szCs w:val="28"/>
        </w:rPr>
        <w:t>проблемаларды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бірлесіп</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шешу</w:t>
      </w:r>
      <w:proofErr w:type="spellEnd"/>
      <w:r>
        <w:rPr>
          <w:rFonts w:ascii="Times New Roman" w:hAnsi="Times New Roman"/>
          <w:color w:val="000000"/>
          <w:sz w:val="28"/>
          <w:szCs w:val="28"/>
        </w:rPr>
        <w:t>.</w:t>
      </w:r>
    </w:p>
    <w:p w:rsidR="00965A37" w:rsidRDefault="00965A37" w:rsidP="00965A37">
      <w:pPr>
        <w:tabs>
          <w:tab w:val="left" w:pos="1276"/>
        </w:tabs>
        <w:spacing w:after="0" w:line="240" w:lineRule="auto"/>
        <w:jc w:val="both"/>
        <w:rPr>
          <w:rFonts w:ascii="Times New Roman" w:hAnsi="Times New Roman"/>
          <w:sz w:val="28"/>
          <w:szCs w:val="28"/>
        </w:rPr>
      </w:pPr>
    </w:p>
    <w:p w:rsidR="00965A37" w:rsidRDefault="00965A37" w:rsidP="00965A37">
      <w:pPr>
        <w:tabs>
          <w:tab w:val="left" w:pos="1276"/>
        </w:tabs>
        <w:spacing w:after="0" w:line="240" w:lineRule="auto"/>
        <w:jc w:val="both"/>
        <w:rPr>
          <w:sz w:val="28"/>
          <w:szCs w:val="28"/>
        </w:rPr>
      </w:pPr>
    </w:p>
    <w:p w:rsidR="00965A37" w:rsidRDefault="00965A37" w:rsidP="00965A37">
      <w:pPr>
        <w:tabs>
          <w:tab w:val="left" w:pos="1134"/>
        </w:tabs>
        <w:spacing w:after="0" w:line="240" w:lineRule="auto"/>
        <w:jc w:val="center"/>
        <w:rPr>
          <w:b/>
          <w:sz w:val="28"/>
          <w:szCs w:val="28"/>
        </w:rPr>
      </w:pPr>
      <w:r>
        <w:rPr>
          <w:b/>
          <w:sz w:val="28"/>
          <w:szCs w:val="28"/>
        </w:rPr>
        <w:t xml:space="preserve">3-тарау. </w:t>
      </w:r>
      <w:proofErr w:type="spellStart"/>
      <w:r>
        <w:rPr>
          <w:b/>
          <w:sz w:val="28"/>
          <w:szCs w:val="28"/>
        </w:rPr>
        <w:t>Сыбайлас</w:t>
      </w:r>
      <w:proofErr w:type="spellEnd"/>
      <w:r>
        <w:rPr>
          <w:b/>
          <w:sz w:val="28"/>
          <w:szCs w:val="28"/>
        </w:rPr>
        <w:t xml:space="preserve"> </w:t>
      </w:r>
      <w:proofErr w:type="spellStart"/>
      <w:r>
        <w:rPr>
          <w:b/>
          <w:sz w:val="28"/>
          <w:szCs w:val="28"/>
        </w:rPr>
        <w:t>жемқорлыққа</w:t>
      </w:r>
      <w:proofErr w:type="spellEnd"/>
      <w:r>
        <w:rPr>
          <w:b/>
          <w:sz w:val="28"/>
          <w:szCs w:val="28"/>
        </w:rPr>
        <w:t xml:space="preserve"> </w:t>
      </w:r>
      <w:proofErr w:type="spellStart"/>
      <w:r>
        <w:rPr>
          <w:b/>
          <w:sz w:val="28"/>
          <w:szCs w:val="28"/>
        </w:rPr>
        <w:t>қарсы</w:t>
      </w:r>
      <w:proofErr w:type="spellEnd"/>
      <w:r>
        <w:rPr>
          <w:b/>
          <w:sz w:val="28"/>
          <w:szCs w:val="28"/>
        </w:rPr>
        <w:t xml:space="preserve"> </w:t>
      </w:r>
      <w:proofErr w:type="spellStart"/>
      <w:r>
        <w:rPr>
          <w:b/>
          <w:sz w:val="28"/>
          <w:szCs w:val="28"/>
        </w:rPr>
        <w:t>комплаенс-қызметтердің</w:t>
      </w:r>
      <w:proofErr w:type="spellEnd"/>
      <w:r>
        <w:rPr>
          <w:b/>
          <w:sz w:val="28"/>
          <w:szCs w:val="28"/>
        </w:rPr>
        <w:t xml:space="preserve"> </w:t>
      </w:r>
      <w:proofErr w:type="spellStart"/>
      <w:r>
        <w:rPr>
          <w:b/>
          <w:sz w:val="28"/>
          <w:szCs w:val="28"/>
        </w:rPr>
        <w:t>есептілігі</w:t>
      </w:r>
      <w:proofErr w:type="spellEnd"/>
    </w:p>
    <w:p w:rsidR="00965A37" w:rsidRDefault="00965A37" w:rsidP="00965A37">
      <w:pPr>
        <w:tabs>
          <w:tab w:val="left" w:pos="993"/>
        </w:tabs>
        <w:spacing w:after="0" w:line="240" w:lineRule="auto"/>
        <w:jc w:val="both"/>
        <w:rPr>
          <w:color w:val="000000"/>
          <w:sz w:val="28"/>
          <w:szCs w:val="28"/>
        </w:rPr>
      </w:pPr>
      <w:bookmarkStart w:id="12" w:name="z10"/>
    </w:p>
    <w:bookmarkEnd w:id="12"/>
    <w:p w:rsidR="00965A37" w:rsidRDefault="00965A37" w:rsidP="00965A37">
      <w:pPr>
        <w:pStyle w:val="a5"/>
        <w:numPr>
          <w:ilvl w:val="0"/>
          <w:numId w:val="1"/>
        </w:numPr>
        <w:tabs>
          <w:tab w:val="left" w:pos="851"/>
        </w:tabs>
        <w:spacing w:after="0" w:line="240" w:lineRule="auto"/>
        <w:ind w:left="0" w:firstLine="709"/>
        <w:jc w:val="both"/>
        <w:rPr>
          <w:sz w:val="28"/>
          <w:szCs w:val="28"/>
          <w:lang w:val="ru-RU" w:eastAsia="ru-RU"/>
        </w:rPr>
      </w:pPr>
      <w:proofErr w:type="spellStart"/>
      <w:r>
        <w:rPr>
          <w:color w:val="000000"/>
          <w:sz w:val="28"/>
          <w:szCs w:val="28"/>
          <w:lang w:val="ru-RU"/>
        </w:rPr>
        <w:t>Сыбайлас</w:t>
      </w:r>
      <w:proofErr w:type="spellEnd"/>
      <w:r>
        <w:rPr>
          <w:color w:val="000000"/>
          <w:sz w:val="28"/>
          <w:szCs w:val="28"/>
          <w:lang w:val="ru-RU"/>
        </w:rPr>
        <w:t xml:space="preserve"> </w:t>
      </w:r>
      <w:proofErr w:type="spellStart"/>
      <w:r>
        <w:rPr>
          <w:color w:val="000000"/>
          <w:sz w:val="28"/>
          <w:szCs w:val="28"/>
          <w:lang w:val="ru-RU"/>
        </w:rPr>
        <w:t>жемқорлыққа</w:t>
      </w:r>
      <w:proofErr w:type="spellEnd"/>
      <w:r>
        <w:rPr>
          <w:color w:val="000000"/>
          <w:sz w:val="28"/>
          <w:szCs w:val="28"/>
          <w:lang w:val="ru-RU"/>
        </w:rPr>
        <w:t xml:space="preserve"> </w:t>
      </w:r>
      <w:proofErr w:type="spellStart"/>
      <w:r>
        <w:rPr>
          <w:color w:val="000000"/>
          <w:sz w:val="28"/>
          <w:szCs w:val="28"/>
          <w:lang w:val="ru-RU"/>
        </w:rPr>
        <w:t>қарсы</w:t>
      </w:r>
      <w:proofErr w:type="spellEnd"/>
      <w:r>
        <w:rPr>
          <w:color w:val="000000"/>
          <w:sz w:val="28"/>
          <w:szCs w:val="28"/>
          <w:lang w:val="ru-RU"/>
        </w:rPr>
        <w:t xml:space="preserve"> </w:t>
      </w:r>
      <w:proofErr w:type="spellStart"/>
      <w:r>
        <w:rPr>
          <w:color w:val="000000"/>
          <w:sz w:val="28"/>
          <w:szCs w:val="28"/>
          <w:lang w:val="ru-RU"/>
        </w:rPr>
        <w:t>комплаенс-қызмет</w:t>
      </w:r>
      <w:proofErr w:type="spellEnd"/>
      <w:r>
        <w:rPr>
          <w:color w:val="000000"/>
          <w:sz w:val="28"/>
          <w:szCs w:val="28"/>
          <w:lang w:val="ru-RU"/>
        </w:rPr>
        <w:t xml:space="preserve"> </w:t>
      </w:r>
      <w:proofErr w:type="spellStart"/>
      <w:r>
        <w:rPr>
          <w:color w:val="000000"/>
          <w:sz w:val="28"/>
          <w:szCs w:val="28"/>
          <w:lang w:val="ru-RU"/>
        </w:rPr>
        <w:t>квазимемлекеттік</w:t>
      </w:r>
      <w:proofErr w:type="spellEnd"/>
      <w:r>
        <w:rPr>
          <w:color w:val="000000"/>
          <w:sz w:val="28"/>
          <w:szCs w:val="28"/>
          <w:lang w:val="ru-RU"/>
        </w:rPr>
        <w:t xml:space="preserve"> сектор </w:t>
      </w:r>
      <w:proofErr w:type="spellStart"/>
      <w:r>
        <w:rPr>
          <w:color w:val="000000"/>
          <w:sz w:val="28"/>
          <w:szCs w:val="28"/>
          <w:lang w:val="ru-RU"/>
        </w:rPr>
        <w:t>субъектісінде</w:t>
      </w:r>
      <w:proofErr w:type="spellEnd"/>
      <w:r>
        <w:rPr>
          <w:color w:val="000000"/>
          <w:sz w:val="28"/>
          <w:szCs w:val="28"/>
          <w:lang w:val="ru-RU"/>
        </w:rPr>
        <w:t xml:space="preserve"> </w:t>
      </w:r>
      <w:proofErr w:type="spellStart"/>
      <w:r>
        <w:rPr>
          <w:color w:val="000000"/>
          <w:sz w:val="28"/>
          <w:szCs w:val="28"/>
          <w:lang w:val="ru-RU"/>
        </w:rPr>
        <w:t>қабылданған</w:t>
      </w:r>
      <w:proofErr w:type="spellEnd"/>
      <w:r>
        <w:rPr>
          <w:color w:val="000000"/>
          <w:sz w:val="28"/>
          <w:szCs w:val="28"/>
          <w:lang w:val="ru-RU"/>
        </w:rPr>
        <w:t xml:space="preserve"> </w:t>
      </w:r>
      <w:proofErr w:type="spellStart"/>
      <w:r>
        <w:rPr>
          <w:color w:val="000000"/>
          <w:sz w:val="28"/>
          <w:szCs w:val="28"/>
          <w:lang w:val="ru-RU"/>
        </w:rPr>
        <w:t>сыбайлас</w:t>
      </w:r>
      <w:proofErr w:type="spellEnd"/>
      <w:r>
        <w:rPr>
          <w:color w:val="000000"/>
          <w:sz w:val="28"/>
          <w:szCs w:val="28"/>
          <w:lang w:val="ru-RU"/>
        </w:rPr>
        <w:t xml:space="preserve"> </w:t>
      </w:r>
      <w:proofErr w:type="spellStart"/>
      <w:r>
        <w:rPr>
          <w:color w:val="000000"/>
          <w:sz w:val="28"/>
          <w:szCs w:val="28"/>
          <w:lang w:val="ru-RU"/>
        </w:rPr>
        <w:t>жемқорлыққа</w:t>
      </w:r>
      <w:proofErr w:type="spellEnd"/>
      <w:r>
        <w:rPr>
          <w:color w:val="000000"/>
          <w:sz w:val="28"/>
          <w:szCs w:val="28"/>
          <w:lang w:val="ru-RU"/>
        </w:rPr>
        <w:t xml:space="preserve"> </w:t>
      </w:r>
      <w:proofErr w:type="spellStart"/>
      <w:r>
        <w:rPr>
          <w:color w:val="000000"/>
          <w:sz w:val="28"/>
          <w:szCs w:val="28"/>
          <w:lang w:val="ru-RU"/>
        </w:rPr>
        <w:t>қарсы</w:t>
      </w:r>
      <w:proofErr w:type="spellEnd"/>
      <w:r>
        <w:rPr>
          <w:color w:val="000000"/>
          <w:sz w:val="28"/>
          <w:szCs w:val="28"/>
          <w:lang w:val="ru-RU"/>
        </w:rPr>
        <w:t xml:space="preserve"> </w:t>
      </w:r>
      <w:proofErr w:type="spellStart"/>
      <w:r>
        <w:rPr>
          <w:color w:val="000000"/>
          <w:sz w:val="28"/>
          <w:szCs w:val="28"/>
          <w:lang w:val="ru-RU"/>
        </w:rPr>
        <w:t>шаралар</w:t>
      </w:r>
      <w:proofErr w:type="spellEnd"/>
      <w:r>
        <w:rPr>
          <w:color w:val="000000"/>
          <w:sz w:val="28"/>
          <w:szCs w:val="28"/>
          <w:lang w:val="ru-RU"/>
        </w:rPr>
        <w:t xml:space="preserve"> </w:t>
      </w:r>
      <w:proofErr w:type="spellStart"/>
      <w:r>
        <w:rPr>
          <w:color w:val="000000"/>
          <w:sz w:val="28"/>
          <w:szCs w:val="28"/>
          <w:lang w:val="ru-RU"/>
        </w:rPr>
        <w:t>бойынша</w:t>
      </w:r>
      <w:proofErr w:type="spellEnd"/>
      <w:r>
        <w:rPr>
          <w:color w:val="000000"/>
          <w:sz w:val="28"/>
          <w:szCs w:val="28"/>
          <w:lang w:val="ru-RU"/>
        </w:rPr>
        <w:t xml:space="preserve"> </w:t>
      </w:r>
      <w:proofErr w:type="spellStart"/>
      <w:r>
        <w:rPr>
          <w:color w:val="000000"/>
          <w:sz w:val="28"/>
          <w:szCs w:val="28"/>
          <w:lang w:val="ru-RU"/>
        </w:rPr>
        <w:t>ақпаратты</w:t>
      </w:r>
      <w:proofErr w:type="spellEnd"/>
      <w:r>
        <w:rPr>
          <w:color w:val="000000"/>
          <w:sz w:val="28"/>
          <w:szCs w:val="28"/>
          <w:lang w:val="ru-RU"/>
        </w:rPr>
        <w:t xml:space="preserve"> </w:t>
      </w:r>
      <w:proofErr w:type="spellStart"/>
      <w:r>
        <w:rPr>
          <w:color w:val="000000"/>
          <w:sz w:val="28"/>
          <w:szCs w:val="28"/>
          <w:lang w:val="ru-RU"/>
        </w:rPr>
        <w:t>тоқсан</w:t>
      </w:r>
      <w:proofErr w:type="spellEnd"/>
      <w:r>
        <w:rPr>
          <w:color w:val="000000"/>
          <w:sz w:val="28"/>
          <w:szCs w:val="28"/>
          <w:lang w:val="ru-RU"/>
        </w:rPr>
        <w:t xml:space="preserve"> </w:t>
      </w:r>
      <w:proofErr w:type="spellStart"/>
      <w:r>
        <w:rPr>
          <w:color w:val="000000"/>
          <w:sz w:val="28"/>
          <w:szCs w:val="28"/>
          <w:lang w:val="ru-RU"/>
        </w:rPr>
        <w:t>сайын</w:t>
      </w:r>
      <w:proofErr w:type="spellEnd"/>
      <w:r>
        <w:rPr>
          <w:color w:val="000000"/>
          <w:sz w:val="28"/>
          <w:szCs w:val="28"/>
          <w:lang w:val="ru-RU"/>
        </w:rPr>
        <w:t xml:space="preserve"> </w:t>
      </w:r>
      <w:proofErr w:type="spellStart"/>
      <w:r>
        <w:rPr>
          <w:color w:val="000000"/>
          <w:sz w:val="28"/>
          <w:szCs w:val="28"/>
          <w:lang w:val="ru-RU"/>
        </w:rPr>
        <w:t>сыбайлас</w:t>
      </w:r>
      <w:proofErr w:type="spellEnd"/>
      <w:r>
        <w:rPr>
          <w:color w:val="000000"/>
          <w:sz w:val="28"/>
          <w:szCs w:val="28"/>
          <w:lang w:val="ru-RU"/>
        </w:rPr>
        <w:t xml:space="preserve"> </w:t>
      </w:r>
      <w:proofErr w:type="spellStart"/>
      <w:r>
        <w:rPr>
          <w:color w:val="000000"/>
          <w:sz w:val="28"/>
          <w:szCs w:val="28"/>
          <w:lang w:val="ru-RU"/>
        </w:rPr>
        <w:t>жемқорлыққа</w:t>
      </w:r>
      <w:proofErr w:type="spellEnd"/>
      <w:r>
        <w:rPr>
          <w:color w:val="000000"/>
          <w:sz w:val="28"/>
          <w:szCs w:val="28"/>
          <w:lang w:val="ru-RU"/>
        </w:rPr>
        <w:t xml:space="preserve"> </w:t>
      </w:r>
      <w:proofErr w:type="spellStart"/>
      <w:r>
        <w:rPr>
          <w:color w:val="000000"/>
          <w:sz w:val="28"/>
          <w:szCs w:val="28"/>
          <w:lang w:val="ru-RU"/>
        </w:rPr>
        <w:t>қарсы</w:t>
      </w:r>
      <w:proofErr w:type="spellEnd"/>
      <w:r>
        <w:rPr>
          <w:color w:val="000000"/>
          <w:sz w:val="28"/>
          <w:szCs w:val="28"/>
          <w:lang w:val="ru-RU"/>
        </w:rPr>
        <w:t xml:space="preserve"> </w:t>
      </w:r>
      <w:proofErr w:type="spellStart"/>
      <w:r>
        <w:rPr>
          <w:color w:val="000000"/>
          <w:sz w:val="28"/>
          <w:szCs w:val="28"/>
          <w:lang w:val="ru-RU"/>
        </w:rPr>
        <w:t>іс-қимыл</w:t>
      </w:r>
      <w:proofErr w:type="spellEnd"/>
      <w:r>
        <w:rPr>
          <w:color w:val="000000"/>
          <w:sz w:val="28"/>
          <w:szCs w:val="28"/>
          <w:lang w:val="ru-RU"/>
        </w:rPr>
        <w:t xml:space="preserve"> </w:t>
      </w:r>
      <w:proofErr w:type="spellStart"/>
      <w:r>
        <w:rPr>
          <w:color w:val="000000"/>
          <w:sz w:val="28"/>
          <w:szCs w:val="28"/>
          <w:lang w:val="ru-RU"/>
        </w:rPr>
        <w:t>жөніндегі</w:t>
      </w:r>
      <w:proofErr w:type="spellEnd"/>
      <w:r>
        <w:rPr>
          <w:color w:val="000000"/>
          <w:sz w:val="28"/>
          <w:szCs w:val="28"/>
          <w:lang w:val="ru-RU"/>
        </w:rPr>
        <w:t xml:space="preserve"> </w:t>
      </w:r>
      <w:proofErr w:type="spellStart"/>
      <w:r>
        <w:rPr>
          <w:color w:val="000000"/>
          <w:sz w:val="28"/>
          <w:szCs w:val="28"/>
          <w:lang w:val="ru-RU"/>
        </w:rPr>
        <w:t>уәкілетті</w:t>
      </w:r>
      <w:proofErr w:type="spellEnd"/>
      <w:r>
        <w:rPr>
          <w:color w:val="000000"/>
          <w:sz w:val="28"/>
          <w:szCs w:val="28"/>
          <w:lang w:val="ru-RU"/>
        </w:rPr>
        <w:t xml:space="preserve"> </w:t>
      </w:r>
      <w:proofErr w:type="spellStart"/>
      <w:r>
        <w:rPr>
          <w:color w:val="000000"/>
          <w:sz w:val="28"/>
          <w:szCs w:val="28"/>
          <w:lang w:val="ru-RU"/>
        </w:rPr>
        <w:t>органға</w:t>
      </w:r>
      <w:proofErr w:type="spellEnd"/>
      <w:r>
        <w:rPr>
          <w:color w:val="000000"/>
          <w:sz w:val="28"/>
          <w:szCs w:val="28"/>
          <w:lang w:val="ru-RU"/>
        </w:rPr>
        <w:t xml:space="preserve"> </w:t>
      </w:r>
      <w:proofErr w:type="spellStart"/>
      <w:r>
        <w:rPr>
          <w:color w:val="000000"/>
          <w:sz w:val="28"/>
          <w:szCs w:val="28"/>
          <w:lang w:val="ru-RU"/>
        </w:rPr>
        <w:t>жібереді</w:t>
      </w:r>
      <w:proofErr w:type="spellEnd"/>
      <w:r>
        <w:rPr>
          <w:color w:val="000000"/>
          <w:sz w:val="28"/>
          <w:szCs w:val="28"/>
          <w:lang w:val="ru-RU"/>
        </w:rPr>
        <w:t>.</w:t>
      </w:r>
    </w:p>
    <w:p w:rsidR="00965A37" w:rsidRDefault="00965A37" w:rsidP="00965A37">
      <w:pPr>
        <w:pStyle w:val="a5"/>
        <w:tabs>
          <w:tab w:val="left" w:pos="851"/>
        </w:tabs>
        <w:spacing w:after="0" w:line="240" w:lineRule="auto"/>
        <w:ind w:left="0" w:firstLine="709"/>
        <w:jc w:val="both"/>
        <w:rPr>
          <w:sz w:val="28"/>
          <w:szCs w:val="28"/>
          <w:lang w:val="ru-RU" w:eastAsia="ru-RU"/>
        </w:rPr>
      </w:pPr>
      <w:proofErr w:type="spellStart"/>
      <w:r>
        <w:rPr>
          <w:color w:val="000000"/>
          <w:sz w:val="28"/>
          <w:szCs w:val="28"/>
          <w:lang w:val="ru-RU"/>
        </w:rPr>
        <w:t>Сыбайлас</w:t>
      </w:r>
      <w:proofErr w:type="spellEnd"/>
      <w:r>
        <w:rPr>
          <w:color w:val="000000"/>
          <w:sz w:val="28"/>
          <w:szCs w:val="28"/>
          <w:lang w:val="ru-RU"/>
        </w:rPr>
        <w:t xml:space="preserve"> </w:t>
      </w:r>
      <w:proofErr w:type="spellStart"/>
      <w:r>
        <w:rPr>
          <w:color w:val="000000"/>
          <w:sz w:val="28"/>
          <w:szCs w:val="28"/>
          <w:lang w:val="ru-RU"/>
        </w:rPr>
        <w:t>жемқорлыққа</w:t>
      </w:r>
      <w:proofErr w:type="spellEnd"/>
      <w:r>
        <w:rPr>
          <w:color w:val="000000"/>
          <w:sz w:val="28"/>
          <w:szCs w:val="28"/>
          <w:lang w:val="ru-RU"/>
        </w:rPr>
        <w:t xml:space="preserve"> </w:t>
      </w:r>
      <w:proofErr w:type="spellStart"/>
      <w:r>
        <w:rPr>
          <w:color w:val="000000"/>
          <w:sz w:val="28"/>
          <w:szCs w:val="28"/>
          <w:lang w:val="ru-RU"/>
        </w:rPr>
        <w:t>қарсы</w:t>
      </w:r>
      <w:proofErr w:type="spellEnd"/>
      <w:r>
        <w:rPr>
          <w:color w:val="000000"/>
          <w:sz w:val="28"/>
          <w:szCs w:val="28"/>
          <w:lang w:val="ru-RU"/>
        </w:rPr>
        <w:t xml:space="preserve"> </w:t>
      </w:r>
      <w:proofErr w:type="spellStart"/>
      <w:r>
        <w:rPr>
          <w:color w:val="000000"/>
          <w:sz w:val="28"/>
          <w:szCs w:val="28"/>
          <w:lang w:val="ru-RU"/>
        </w:rPr>
        <w:t>іс-қимыл</w:t>
      </w:r>
      <w:proofErr w:type="spellEnd"/>
      <w:r>
        <w:rPr>
          <w:color w:val="000000"/>
          <w:sz w:val="28"/>
          <w:szCs w:val="28"/>
          <w:lang w:val="ru-RU"/>
        </w:rPr>
        <w:t xml:space="preserve"> </w:t>
      </w:r>
      <w:proofErr w:type="spellStart"/>
      <w:r>
        <w:rPr>
          <w:color w:val="000000"/>
          <w:sz w:val="28"/>
          <w:szCs w:val="28"/>
          <w:lang w:val="ru-RU"/>
        </w:rPr>
        <w:t>жөніндегі</w:t>
      </w:r>
      <w:proofErr w:type="spellEnd"/>
      <w:r>
        <w:rPr>
          <w:color w:val="000000"/>
          <w:sz w:val="28"/>
          <w:szCs w:val="28"/>
          <w:lang w:val="ru-RU"/>
        </w:rPr>
        <w:t xml:space="preserve"> </w:t>
      </w:r>
      <w:proofErr w:type="spellStart"/>
      <w:r>
        <w:rPr>
          <w:color w:val="000000"/>
          <w:sz w:val="28"/>
          <w:szCs w:val="28"/>
          <w:lang w:val="ru-RU"/>
        </w:rPr>
        <w:t>уәкілетті</w:t>
      </w:r>
      <w:proofErr w:type="spellEnd"/>
      <w:r>
        <w:rPr>
          <w:color w:val="000000"/>
          <w:sz w:val="28"/>
          <w:szCs w:val="28"/>
          <w:lang w:val="ru-RU"/>
        </w:rPr>
        <w:t xml:space="preserve"> </w:t>
      </w:r>
      <w:proofErr w:type="spellStart"/>
      <w:r>
        <w:rPr>
          <w:color w:val="000000"/>
          <w:sz w:val="28"/>
          <w:szCs w:val="28"/>
          <w:lang w:val="ru-RU"/>
        </w:rPr>
        <w:t>органның</w:t>
      </w:r>
      <w:proofErr w:type="spellEnd"/>
      <w:r>
        <w:rPr>
          <w:color w:val="000000"/>
          <w:sz w:val="28"/>
          <w:szCs w:val="28"/>
          <w:lang w:val="ru-RU"/>
        </w:rPr>
        <w:t xml:space="preserve"> </w:t>
      </w:r>
      <w:proofErr w:type="spellStart"/>
      <w:r>
        <w:rPr>
          <w:color w:val="000000"/>
          <w:sz w:val="28"/>
          <w:szCs w:val="28"/>
          <w:lang w:val="ru-RU"/>
        </w:rPr>
        <w:t>сұрау</w:t>
      </w:r>
      <w:proofErr w:type="spellEnd"/>
      <w:r>
        <w:rPr>
          <w:color w:val="000000"/>
          <w:sz w:val="28"/>
          <w:szCs w:val="28"/>
          <w:lang w:val="ru-RU"/>
        </w:rPr>
        <w:t xml:space="preserve"> </w:t>
      </w:r>
      <w:proofErr w:type="spellStart"/>
      <w:r>
        <w:rPr>
          <w:color w:val="000000"/>
          <w:sz w:val="28"/>
          <w:szCs w:val="28"/>
          <w:lang w:val="ru-RU"/>
        </w:rPr>
        <w:t>салуы</w:t>
      </w:r>
      <w:proofErr w:type="spellEnd"/>
      <w:r>
        <w:rPr>
          <w:color w:val="000000"/>
          <w:sz w:val="28"/>
          <w:szCs w:val="28"/>
          <w:lang w:val="ru-RU"/>
        </w:rPr>
        <w:t xml:space="preserve"> </w:t>
      </w:r>
      <w:proofErr w:type="spellStart"/>
      <w:r>
        <w:rPr>
          <w:color w:val="000000"/>
          <w:sz w:val="28"/>
          <w:szCs w:val="28"/>
          <w:lang w:val="ru-RU"/>
        </w:rPr>
        <w:t>бойынша</w:t>
      </w:r>
      <w:proofErr w:type="spellEnd"/>
      <w:r>
        <w:rPr>
          <w:color w:val="000000"/>
          <w:sz w:val="28"/>
          <w:szCs w:val="28"/>
          <w:lang w:val="ru-RU"/>
        </w:rPr>
        <w:t xml:space="preserve"> </w:t>
      </w:r>
      <w:proofErr w:type="spellStart"/>
      <w:r>
        <w:rPr>
          <w:color w:val="000000"/>
          <w:sz w:val="28"/>
          <w:szCs w:val="28"/>
          <w:lang w:val="ru-RU"/>
        </w:rPr>
        <w:t>квазимемлекеттік</w:t>
      </w:r>
      <w:proofErr w:type="spellEnd"/>
      <w:r>
        <w:rPr>
          <w:color w:val="000000"/>
          <w:sz w:val="28"/>
          <w:szCs w:val="28"/>
          <w:lang w:val="ru-RU"/>
        </w:rPr>
        <w:t xml:space="preserve"> сектор </w:t>
      </w:r>
      <w:proofErr w:type="spellStart"/>
      <w:r>
        <w:rPr>
          <w:color w:val="000000"/>
          <w:sz w:val="28"/>
          <w:szCs w:val="28"/>
          <w:lang w:val="ru-RU"/>
        </w:rPr>
        <w:t>субъектілеріне</w:t>
      </w:r>
      <w:proofErr w:type="spellEnd"/>
      <w:r>
        <w:rPr>
          <w:color w:val="000000"/>
          <w:sz w:val="28"/>
          <w:szCs w:val="28"/>
          <w:lang w:val="ru-RU"/>
        </w:rPr>
        <w:t xml:space="preserve"> </w:t>
      </w:r>
      <w:proofErr w:type="spellStart"/>
      <w:r>
        <w:rPr>
          <w:color w:val="000000"/>
          <w:sz w:val="28"/>
          <w:szCs w:val="28"/>
          <w:lang w:val="ru-RU"/>
        </w:rPr>
        <w:t>қабылданған</w:t>
      </w:r>
      <w:proofErr w:type="spellEnd"/>
      <w:r>
        <w:rPr>
          <w:color w:val="000000"/>
          <w:sz w:val="28"/>
          <w:szCs w:val="28"/>
          <w:lang w:val="ru-RU"/>
        </w:rPr>
        <w:t xml:space="preserve"> </w:t>
      </w:r>
      <w:proofErr w:type="spellStart"/>
      <w:r>
        <w:rPr>
          <w:color w:val="000000"/>
          <w:sz w:val="28"/>
          <w:szCs w:val="28"/>
          <w:lang w:val="ru-RU"/>
        </w:rPr>
        <w:t>сыбайлас</w:t>
      </w:r>
      <w:proofErr w:type="spellEnd"/>
      <w:r>
        <w:rPr>
          <w:color w:val="000000"/>
          <w:sz w:val="28"/>
          <w:szCs w:val="28"/>
          <w:lang w:val="ru-RU"/>
        </w:rPr>
        <w:t xml:space="preserve"> </w:t>
      </w:r>
      <w:proofErr w:type="spellStart"/>
      <w:r>
        <w:rPr>
          <w:color w:val="000000"/>
          <w:sz w:val="28"/>
          <w:szCs w:val="28"/>
          <w:lang w:val="ru-RU"/>
        </w:rPr>
        <w:t>жемқорлыққа</w:t>
      </w:r>
      <w:proofErr w:type="spellEnd"/>
      <w:r>
        <w:rPr>
          <w:color w:val="000000"/>
          <w:sz w:val="28"/>
          <w:szCs w:val="28"/>
          <w:lang w:val="ru-RU"/>
        </w:rPr>
        <w:t xml:space="preserve"> </w:t>
      </w:r>
      <w:proofErr w:type="spellStart"/>
      <w:r>
        <w:rPr>
          <w:color w:val="000000"/>
          <w:sz w:val="28"/>
          <w:szCs w:val="28"/>
          <w:lang w:val="ru-RU"/>
        </w:rPr>
        <w:t>қарсы</w:t>
      </w:r>
      <w:proofErr w:type="spellEnd"/>
      <w:r>
        <w:rPr>
          <w:color w:val="000000"/>
          <w:sz w:val="28"/>
          <w:szCs w:val="28"/>
          <w:lang w:val="ru-RU"/>
        </w:rPr>
        <w:t xml:space="preserve"> </w:t>
      </w:r>
      <w:proofErr w:type="spellStart"/>
      <w:r>
        <w:rPr>
          <w:color w:val="000000"/>
          <w:sz w:val="28"/>
          <w:szCs w:val="28"/>
          <w:lang w:val="ru-RU"/>
        </w:rPr>
        <w:t>шаралар</w:t>
      </w:r>
      <w:proofErr w:type="spellEnd"/>
      <w:r>
        <w:rPr>
          <w:color w:val="000000"/>
          <w:sz w:val="28"/>
          <w:szCs w:val="28"/>
          <w:lang w:val="ru-RU"/>
        </w:rPr>
        <w:t xml:space="preserve"> </w:t>
      </w:r>
      <w:proofErr w:type="spellStart"/>
      <w:r>
        <w:rPr>
          <w:color w:val="000000"/>
          <w:sz w:val="28"/>
          <w:szCs w:val="28"/>
          <w:lang w:val="ru-RU"/>
        </w:rPr>
        <w:t>бойынша</w:t>
      </w:r>
      <w:proofErr w:type="spellEnd"/>
      <w:r>
        <w:rPr>
          <w:color w:val="000000"/>
          <w:sz w:val="28"/>
          <w:szCs w:val="28"/>
          <w:lang w:val="ru-RU"/>
        </w:rPr>
        <w:t xml:space="preserve"> </w:t>
      </w:r>
      <w:proofErr w:type="spellStart"/>
      <w:r>
        <w:rPr>
          <w:color w:val="000000"/>
          <w:sz w:val="28"/>
          <w:szCs w:val="28"/>
          <w:lang w:val="ru-RU"/>
        </w:rPr>
        <w:t>қосымша</w:t>
      </w:r>
      <w:proofErr w:type="spellEnd"/>
      <w:r>
        <w:rPr>
          <w:color w:val="000000"/>
          <w:sz w:val="28"/>
          <w:szCs w:val="28"/>
          <w:lang w:val="ru-RU"/>
        </w:rPr>
        <w:t xml:space="preserve"> </w:t>
      </w:r>
      <w:proofErr w:type="spellStart"/>
      <w:r>
        <w:rPr>
          <w:color w:val="000000"/>
          <w:sz w:val="28"/>
          <w:szCs w:val="28"/>
          <w:lang w:val="ru-RU"/>
        </w:rPr>
        <w:t>ақпарат</w:t>
      </w:r>
      <w:proofErr w:type="spellEnd"/>
      <w:r>
        <w:rPr>
          <w:color w:val="000000"/>
          <w:sz w:val="28"/>
          <w:szCs w:val="28"/>
          <w:lang w:val="ru-RU"/>
        </w:rPr>
        <w:t xml:space="preserve"> </w:t>
      </w:r>
      <w:proofErr w:type="spellStart"/>
      <w:r>
        <w:rPr>
          <w:color w:val="000000"/>
          <w:sz w:val="28"/>
          <w:szCs w:val="28"/>
          <w:lang w:val="ru-RU"/>
        </w:rPr>
        <w:t>жібереді</w:t>
      </w:r>
      <w:proofErr w:type="spellEnd"/>
      <w:r>
        <w:rPr>
          <w:color w:val="000000"/>
          <w:sz w:val="28"/>
          <w:szCs w:val="28"/>
          <w:lang w:val="ru-RU"/>
        </w:rPr>
        <w:t>.</w:t>
      </w:r>
    </w:p>
    <w:p w:rsidR="00965A37" w:rsidRDefault="00965A37" w:rsidP="00965A37">
      <w:pPr>
        <w:pStyle w:val="a5"/>
        <w:numPr>
          <w:ilvl w:val="0"/>
          <w:numId w:val="1"/>
        </w:numPr>
        <w:tabs>
          <w:tab w:val="left" w:pos="851"/>
        </w:tabs>
        <w:spacing w:after="0" w:line="240" w:lineRule="auto"/>
        <w:ind w:left="0" w:firstLine="709"/>
        <w:jc w:val="both"/>
        <w:rPr>
          <w:sz w:val="28"/>
          <w:szCs w:val="28"/>
          <w:lang w:val="ru-RU" w:eastAsia="ru-RU"/>
        </w:rPr>
      </w:pPr>
      <w:proofErr w:type="spellStart"/>
      <w:r>
        <w:rPr>
          <w:color w:val="000000"/>
          <w:sz w:val="28"/>
          <w:szCs w:val="28"/>
          <w:lang w:val="ru-RU"/>
        </w:rPr>
        <w:t>Сыбайлас</w:t>
      </w:r>
      <w:proofErr w:type="spellEnd"/>
      <w:r>
        <w:rPr>
          <w:color w:val="000000"/>
          <w:sz w:val="28"/>
          <w:szCs w:val="28"/>
          <w:lang w:val="ru-RU"/>
        </w:rPr>
        <w:t xml:space="preserve"> </w:t>
      </w:r>
      <w:proofErr w:type="spellStart"/>
      <w:r>
        <w:rPr>
          <w:color w:val="000000"/>
          <w:sz w:val="28"/>
          <w:szCs w:val="28"/>
          <w:lang w:val="ru-RU"/>
        </w:rPr>
        <w:t>жемқорлыққа</w:t>
      </w:r>
      <w:proofErr w:type="spellEnd"/>
      <w:r>
        <w:rPr>
          <w:color w:val="000000"/>
          <w:sz w:val="28"/>
          <w:szCs w:val="28"/>
          <w:lang w:val="ru-RU"/>
        </w:rPr>
        <w:t xml:space="preserve"> </w:t>
      </w:r>
      <w:proofErr w:type="spellStart"/>
      <w:r>
        <w:rPr>
          <w:color w:val="000000"/>
          <w:sz w:val="28"/>
          <w:szCs w:val="28"/>
          <w:lang w:val="ru-RU"/>
        </w:rPr>
        <w:t>қарсы</w:t>
      </w:r>
      <w:proofErr w:type="spellEnd"/>
      <w:r>
        <w:rPr>
          <w:color w:val="000000"/>
          <w:sz w:val="28"/>
          <w:szCs w:val="28"/>
          <w:lang w:val="ru-RU"/>
        </w:rPr>
        <w:t xml:space="preserve"> </w:t>
      </w:r>
      <w:proofErr w:type="spellStart"/>
      <w:r>
        <w:rPr>
          <w:color w:val="000000"/>
          <w:sz w:val="28"/>
          <w:szCs w:val="28"/>
          <w:lang w:val="ru-RU"/>
        </w:rPr>
        <w:t>комплаенс-қызмет</w:t>
      </w:r>
      <w:proofErr w:type="spellEnd"/>
      <w:r>
        <w:rPr>
          <w:color w:val="000000"/>
          <w:sz w:val="28"/>
          <w:szCs w:val="28"/>
          <w:lang w:val="ru-RU"/>
        </w:rPr>
        <w:t xml:space="preserve"> </w:t>
      </w:r>
      <w:proofErr w:type="spellStart"/>
      <w:r>
        <w:rPr>
          <w:color w:val="000000"/>
          <w:sz w:val="28"/>
          <w:szCs w:val="28"/>
          <w:lang w:val="ru-RU"/>
        </w:rPr>
        <w:t>квазимемлекеттік</w:t>
      </w:r>
      <w:proofErr w:type="spellEnd"/>
      <w:r>
        <w:rPr>
          <w:color w:val="000000"/>
          <w:sz w:val="28"/>
          <w:szCs w:val="28"/>
          <w:lang w:val="ru-RU"/>
        </w:rPr>
        <w:t xml:space="preserve"> сектор </w:t>
      </w:r>
      <w:proofErr w:type="spellStart"/>
      <w:r>
        <w:rPr>
          <w:color w:val="000000"/>
          <w:sz w:val="28"/>
          <w:szCs w:val="28"/>
          <w:lang w:val="ru-RU"/>
        </w:rPr>
        <w:t>субъектісінің</w:t>
      </w:r>
      <w:proofErr w:type="spellEnd"/>
      <w:r>
        <w:rPr>
          <w:color w:val="000000"/>
          <w:sz w:val="28"/>
          <w:szCs w:val="28"/>
          <w:lang w:val="ru-RU"/>
        </w:rPr>
        <w:t xml:space="preserve"> </w:t>
      </w:r>
      <w:r>
        <w:rPr>
          <w:color w:val="000000"/>
          <w:sz w:val="28"/>
          <w:szCs w:val="28"/>
          <w:lang w:val="kk-KZ"/>
        </w:rPr>
        <w:t>д</w:t>
      </w:r>
      <w:proofErr w:type="spellStart"/>
      <w:r>
        <w:rPr>
          <w:color w:val="000000"/>
          <w:sz w:val="28"/>
          <w:szCs w:val="28"/>
          <w:lang w:val="ru-RU"/>
        </w:rPr>
        <w:t>иректорлар</w:t>
      </w:r>
      <w:proofErr w:type="spellEnd"/>
      <w:r>
        <w:rPr>
          <w:color w:val="000000"/>
          <w:sz w:val="28"/>
          <w:szCs w:val="28"/>
          <w:lang w:val="ru-RU"/>
        </w:rPr>
        <w:t xml:space="preserve"> </w:t>
      </w:r>
      <w:proofErr w:type="spellStart"/>
      <w:r>
        <w:rPr>
          <w:color w:val="000000"/>
          <w:sz w:val="28"/>
          <w:szCs w:val="28"/>
          <w:lang w:val="ru-RU"/>
        </w:rPr>
        <w:t>кеңесіне</w:t>
      </w:r>
      <w:proofErr w:type="spellEnd"/>
      <w:r>
        <w:rPr>
          <w:color w:val="000000"/>
          <w:sz w:val="28"/>
          <w:szCs w:val="28"/>
          <w:lang w:val="ru-RU"/>
        </w:rPr>
        <w:t xml:space="preserve">, </w:t>
      </w:r>
      <w:r>
        <w:rPr>
          <w:color w:val="000000"/>
          <w:sz w:val="28"/>
          <w:szCs w:val="28"/>
          <w:lang w:val="kk-KZ"/>
        </w:rPr>
        <w:t>байқау</w:t>
      </w:r>
      <w:r>
        <w:rPr>
          <w:color w:val="000000"/>
          <w:sz w:val="28"/>
          <w:szCs w:val="28"/>
          <w:lang w:val="ru-RU"/>
        </w:rPr>
        <w:t xml:space="preserve"> </w:t>
      </w:r>
      <w:proofErr w:type="spellStart"/>
      <w:r>
        <w:rPr>
          <w:color w:val="000000"/>
          <w:sz w:val="28"/>
          <w:szCs w:val="28"/>
          <w:lang w:val="ru-RU"/>
        </w:rPr>
        <w:t>кеңесіне</w:t>
      </w:r>
      <w:proofErr w:type="spellEnd"/>
      <w:r>
        <w:rPr>
          <w:color w:val="000000"/>
          <w:sz w:val="28"/>
          <w:szCs w:val="28"/>
          <w:lang w:val="ru-RU"/>
        </w:rPr>
        <w:t xml:space="preserve"> (</w:t>
      </w:r>
      <w:proofErr w:type="spellStart"/>
      <w:r>
        <w:rPr>
          <w:color w:val="000000"/>
          <w:sz w:val="28"/>
          <w:szCs w:val="28"/>
          <w:lang w:val="ru-RU"/>
        </w:rPr>
        <w:t>ол</w:t>
      </w:r>
      <w:proofErr w:type="spellEnd"/>
      <w:r>
        <w:rPr>
          <w:color w:val="000000"/>
          <w:sz w:val="28"/>
          <w:szCs w:val="28"/>
          <w:lang w:val="ru-RU"/>
        </w:rPr>
        <w:t xml:space="preserve"> </w:t>
      </w:r>
      <w:proofErr w:type="spellStart"/>
      <w:r>
        <w:rPr>
          <w:color w:val="000000"/>
          <w:sz w:val="28"/>
          <w:szCs w:val="28"/>
          <w:lang w:val="ru-RU"/>
        </w:rPr>
        <w:t>болған</w:t>
      </w:r>
      <w:proofErr w:type="spellEnd"/>
      <w:r>
        <w:rPr>
          <w:color w:val="000000"/>
          <w:sz w:val="28"/>
          <w:szCs w:val="28"/>
          <w:lang w:val="ru-RU"/>
        </w:rPr>
        <w:t xml:space="preserve"> </w:t>
      </w:r>
      <w:proofErr w:type="spellStart"/>
      <w:r>
        <w:rPr>
          <w:color w:val="000000"/>
          <w:sz w:val="28"/>
          <w:szCs w:val="28"/>
          <w:lang w:val="ru-RU"/>
        </w:rPr>
        <w:t>кезде</w:t>
      </w:r>
      <w:proofErr w:type="spellEnd"/>
      <w:r>
        <w:rPr>
          <w:color w:val="000000"/>
          <w:sz w:val="28"/>
          <w:szCs w:val="28"/>
          <w:lang w:val="ru-RU"/>
        </w:rPr>
        <w:t xml:space="preserve">) </w:t>
      </w:r>
      <w:proofErr w:type="spellStart"/>
      <w:r>
        <w:rPr>
          <w:color w:val="000000"/>
          <w:sz w:val="28"/>
          <w:szCs w:val="28"/>
          <w:lang w:val="ru-RU"/>
        </w:rPr>
        <w:t>немесе</w:t>
      </w:r>
      <w:proofErr w:type="spellEnd"/>
      <w:r>
        <w:rPr>
          <w:color w:val="000000"/>
          <w:sz w:val="28"/>
          <w:szCs w:val="28"/>
          <w:lang w:val="ru-RU"/>
        </w:rPr>
        <w:t xml:space="preserve"> </w:t>
      </w:r>
      <w:r>
        <w:rPr>
          <w:color w:val="000000"/>
          <w:sz w:val="28"/>
          <w:szCs w:val="28"/>
          <w:lang w:val="kk-KZ"/>
        </w:rPr>
        <w:t xml:space="preserve">Қазақстан Республикасының заңнамасымен айқындалған </w:t>
      </w:r>
      <w:proofErr w:type="spellStart"/>
      <w:r>
        <w:rPr>
          <w:color w:val="000000"/>
          <w:sz w:val="28"/>
          <w:szCs w:val="28"/>
          <w:lang w:val="ru-RU"/>
        </w:rPr>
        <w:t>өзге</w:t>
      </w:r>
      <w:proofErr w:type="spellEnd"/>
      <w:r>
        <w:rPr>
          <w:color w:val="000000"/>
          <w:sz w:val="28"/>
          <w:szCs w:val="28"/>
          <w:lang w:val="ru-RU"/>
        </w:rPr>
        <w:t xml:space="preserve"> де </w:t>
      </w:r>
      <w:proofErr w:type="spellStart"/>
      <w:r>
        <w:rPr>
          <w:color w:val="000000"/>
          <w:sz w:val="28"/>
          <w:szCs w:val="28"/>
          <w:lang w:val="ru-RU"/>
        </w:rPr>
        <w:t>тәуелсіз</w:t>
      </w:r>
      <w:proofErr w:type="spellEnd"/>
      <w:r>
        <w:rPr>
          <w:color w:val="000000"/>
          <w:sz w:val="28"/>
          <w:szCs w:val="28"/>
          <w:lang w:val="ru-RU"/>
        </w:rPr>
        <w:t xml:space="preserve"> </w:t>
      </w:r>
      <w:proofErr w:type="spellStart"/>
      <w:r>
        <w:rPr>
          <w:color w:val="000000"/>
          <w:sz w:val="28"/>
          <w:szCs w:val="28"/>
          <w:lang w:val="ru-RU"/>
        </w:rPr>
        <w:t>басқару</w:t>
      </w:r>
      <w:proofErr w:type="spellEnd"/>
      <w:r>
        <w:rPr>
          <w:color w:val="000000"/>
          <w:sz w:val="28"/>
          <w:szCs w:val="28"/>
          <w:lang w:val="ru-RU"/>
        </w:rPr>
        <w:t xml:space="preserve"> </w:t>
      </w:r>
      <w:proofErr w:type="spellStart"/>
      <w:r>
        <w:rPr>
          <w:color w:val="000000"/>
          <w:sz w:val="28"/>
          <w:szCs w:val="28"/>
          <w:lang w:val="ru-RU"/>
        </w:rPr>
        <w:t>органына</w:t>
      </w:r>
      <w:proofErr w:type="spellEnd"/>
      <w:r>
        <w:rPr>
          <w:color w:val="000000"/>
          <w:sz w:val="28"/>
          <w:szCs w:val="28"/>
          <w:lang w:val="ru-RU"/>
        </w:rPr>
        <w:t xml:space="preserve">, ал </w:t>
      </w:r>
      <w:proofErr w:type="spellStart"/>
      <w:r>
        <w:rPr>
          <w:color w:val="000000"/>
          <w:sz w:val="28"/>
          <w:szCs w:val="28"/>
          <w:lang w:val="ru-RU"/>
        </w:rPr>
        <w:t>көрсетілген</w:t>
      </w:r>
      <w:proofErr w:type="spellEnd"/>
      <w:r>
        <w:rPr>
          <w:color w:val="000000"/>
          <w:sz w:val="28"/>
          <w:szCs w:val="28"/>
          <w:lang w:val="ru-RU"/>
        </w:rPr>
        <w:t xml:space="preserve"> </w:t>
      </w:r>
      <w:proofErr w:type="spellStart"/>
      <w:r>
        <w:rPr>
          <w:color w:val="000000"/>
          <w:sz w:val="28"/>
          <w:szCs w:val="28"/>
          <w:lang w:val="ru-RU"/>
        </w:rPr>
        <w:t>органдар</w:t>
      </w:r>
      <w:proofErr w:type="spellEnd"/>
      <w:r>
        <w:rPr>
          <w:color w:val="000000"/>
          <w:sz w:val="28"/>
          <w:szCs w:val="28"/>
          <w:lang w:val="ru-RU"/>
        </w:rPr>
        <w:t xml:space="preserve"> </w:t>
      </w:r>
      <w:proofErr w:type="spellStart"/>
      <w:r>
        <w:rPr>
          <w:color w:val="000000"/>
          <w:sz w:val="28"/>
          <w:szCs w:val="28"/>
          <w:lang w:val="ru-RU"/>
        </w:rPr>
        <w:t>болмаған</w:t>
      </w:r>
      <w:proofErr w:type="spellEnd"/>
      <w:r>
        <w:rPr>
          <w:color w:val="000000"/>
          <w:sz w:val="28"/>
          <w:szCs w:val="28"/>
          <w:lang w:val="ru-RU"/>
        </w:rPr>
        <w:t xml:space="preserve"> </w:t>
      </w:r>
      <w:proofErr w:type="spellStart"/>
      <w:r>
        <w:rPr>
          <w:color w:val="000000"/>
          <w:sz w:val="28"/>
          <w:szCs w:val="28"/>
          <w:lang w:val="ru-RU"/>
        </w:rPr>
        <w:t>жағдайда</w:t>
      </w:r>
      <w:proofErr w:type="spellEnd"/>
      <w:r>
        <w:rPr>
          <w:color w:val="000000"/>
          <w:sz w:val="28"/>
          <w:szCs w:val="28"/>
          <w:lang w:val="kk-KZ"/>
        </w:rPr>
        <w:t>,</w:t>
      </w:r>
      <w:r>
        <w:rPr>
          <w:color w:val="000000"/>
          <w:sz w:val="28"/>
          <w:szCs w:val="28"/>
          <w:lang w:val="ru-RU"/>
        </w:rPr>
        <w:t xml:space="preserve"> </w:t>
      </w:r>
      <w:proofErr w:type="spellStart"/>
      <w:r>
        <w:rPr>
          <w:color w:val="000000"/>
          <w:sz w:val="28"/>
          <w:szCs w:val="28"/>
          <w:lang w:val="ru-RU"/>
        </w:rPr>
        <w:t>квазимемлекеттік</w:t>
      </w:r>
      <w:proofErr w:type="spellEnd"/>
      <w:r>
        <w:rPr>
          <w:color w:val="000000"/>
          <w:sz w:val="28"/>
          <w:szCs w:val="28"/>
          <w:lang w:val="ru-RU"/>
        </w:rPr>
        <w:t xml:space="preserve"> сектор </w:t>
      </w:r>
      <w:proofErr w:type="spellStart"/>
      <w:r>
        <w:rPr>
          <w:color w:val="000000"/>
          <w:sz w:val="28"/>
          <w:szCs w:val="28"/>
          <w:lang w:val="ru-RU"/>
        </w:rPr>
        <w:t>субъектісінің</w:t>
      </w:r>
      <w:proofErr w:type="spellEnd"/>
      <w:r>
        <w:rPr>
          <w:color w:val="000000"/>
          <w:sz w:val="28"/>
          <w:szCs w:val="28"/>
          <w:lang w:val="ru-RU"/>
        </w:rPr>
        <w:t xml:space="preserve"> </w:t>
      </w:r>
      <w:proofErr w:type="spellStart"/>
      <w:r>
        <w:rPr>
          <w:color w:val="000000"/>
          <w:sz w:val="28"/>
          <w:szCs w:val="28"/>
          <w:lang w:val="ru-RU"/>
        </w:rPr>
        <w:t>басшысына</w:t>
      </w:r>
      <w:proofErr w:type="spellEnd"/>
      <w:r>
        <w:rPr>
          <w:color w:val="000000"/>
          <w:sz w:val="28"/>
          <w:szCs w:val="28"/>
          <w:lang w:val="ru-RU"/>
        </w:rPr>
        <w:t xml:space="preserve"> </w:t>
      </w:r>
      <w:proofErr w:type="spellStart"/>
      <w:r>
        <w:rPr>
          <w:color w:val="000000"/>
          <w:sz w:val="28"/>
          <w:szCs w:val="28"/>
          <w:lang w:val="ru-RU"/>
        </w:rPr>
        <w:t>мерзімді</w:t>
      </w:r>
      <w:proofErr w:type="spellEnd"/>
      <w:r>
        <w:rPr>
          <w:color w:val="000000"/>
          <w:sz w:val="28"/>
          <w:szCs w:val="28"/>
          <w:lang w:val="ru-RU"/>
        </w:rPr>
        <w:t xml:space="preserve"> </w:t>
      </w:r>
      <w:proofErr w:type="spellStart"/>
      <w:r>
        <w:rPr>
          <w:color w:val="000000"/>
          <w:sz w:val="28"/>
          <w:szCs w:val="28"/>
          <w:lang w:val="ru-RU"/>
        </w:rPr>
        <w:t>түрде</w:t>
      </w:r>
      <w:proofErr w:type="spellEnd"/>
      <w:r>
        <w:rPr>
          <w:color w:val="000000"/>
          <w:sz w:val="28"/>
          <w:szCs w:val="28"/>
          <w:lang w:val="ru-RU"/>
        </w:rPr>
        <w:t xml:space="preserve"> </w:t>
      </w:r>
      <w:proofErr w:type="spellStart"/>
      <w:r>
        <w:rPr>
          <w:color w:val="000000"/>
          <w:sz w:val="28"/>
          <w:szCs w:val="28"/>
          <w:lang w:val="ru-RU"/>
        </w:rPr>
        <w:t>есеп</w:t>
      </w:r>
      <w:proofErr w:type="spellEnd"/>
      <w:r>
        <w:rPr>
          <w:color w:val="000000"/>
          <w:sz w:val="28"/>
          <w:szCs w:val="28"/>
          <w:lang w:val="ru-RU"/>
        </w:rPr>
        <w:t xml:space="preserve"> </w:t>
      </w:r>
      <w:proofErr w:type="spellStart"/>
      <w:r>
        <w:rPr>
          <w:color w:val="000000"/>
          <w:sz w:val="28"/>
          <w:szCs w:val="28"/>
          <w:lang w:val="ru-RU"/>
        </w:rPr>
        <w:t>береді</w:t>
      </w:r>
      <w:proofErr w:type="spellEnd"/>
      <w:r>
        <w:rPr>
          <w:color w:val="000000"/>
          <w:sz w:val="28"/>
          <w:szCs w:val="28"/>
          <w:lang w:val="ru-RU"/>
        </w:rPr>
        <w:t>.</w:t>
      </w:r>
    </w:p>
    <w:p w:rsidR="00965A37" w:rsidRDefault="00965A37" w:rsidP="00965A37">
      <w:pPr>
        <w:pStyle w:val="a5"/>
        <w:tabs>
          <w:tab w:val="left" w:pos="851"/>
        </w:tabs>
        <w:spacing w:after="0" w:line="240" w:lineRule="auto"/>
        <w:ind w:left="0" w:firstLine="709"/>
        <w:jc w:val="both"/>
        <w:rPr>
          <w:sz w:val="28"/>
          <w:szCs w:val="28"/>
          <w:lang w:val="ru-RU" w:eastAsia="ru-RU"/>
        </w:rPr>
      </w:pPr>
      <w:proofErr w:type="spellStart"/>
      <w:r>
        <w:rPr>
          <w:color w:val="000000"/>
          <w:sz w:val="28"/>
          <w:szCs w:val="28"/>
          <w:lang w:val="ru-RU"/>
        </w:rPr>
        <w:t>Квазимемлекеттік</w:t>
      </w:r>
      <w:proofErr w:type="spellEnd"/>
      <w:r>
        <w:rPr>
          <w:color w:val="000000"/>
          <w:sz w:val="28"/>
          <w:szCs w:val="28"/>
          <w:lang w:val="ru-RU"/>
        </w:rPr>
        <w:t xml:space="preserve"> сектор </w:t>
      </w:r>
      <w:proofErr w:type="spellStart"/>
      <w:r>
        <w:rPr>
          <w:color w:val="000000"/>
          <w:sz w:val="28"/>
          <w:szCs w:val="28"/>
          <w:lang w:val="ru-RU"/>
        </w:rPr>
        <w:t>субъектісінің</w:t>
      </w:r>
      <w:proofErr w:type="spellEnd"/>
      <w:r>
        <w:rPr>
          <w:color w:val="000000"/>
          <w:sz w:val="28"/>
          <w:szCs w:val="28"/>
          <w:lang w:val="ru-RU"/>
        </w:rPr>
        <w:t xml:space="preserve"> </w:t>
      </w:r>
      <w:proofErr w:type="spellStart"/>
      <w:r>
        <w:rPr>
          <w:color w:val="000000"/>
          <w:sz w:val="28"/>
          <w:szCs w:val="28"/>
          <w:lang w:val="ru-RU"/>
        </w:rPr>
        <w:t>басшысы</w:t>
      </w:r>
      <w:proofErr w:type="spellEnd"/>
      <w:r>
        <w:rPr>
          <w:color w:val="000000"/>
          <w:sz w:val="28"/>
          <w:szCs w:val="28"/>
          <w:lang w:val="ru-RU"/>
        </w:rPr>
        <w:t xml:space="preserve"> </w:t>
      </w:r>
      <w:proofErr w:type="spellStart"/>
      <w:r>
        <w:rPr>
          <w:color w:val="000000"/>
          <w:sz w:val="28"/>
          <w:szCs w:val="28"/>
          <w:lang w:val="ru-RU"/>
        </w:rPr>
        <w:t>тарапынан</w:t>
      </w:r>
      <w:proofErr w:type="spellEnd"/>
      <w:r>
        <w:rPr>
          <w:color w:val="000000"/>
          <w:sz w:val="28"/>
          <w:szCs w:val="28"/>
          <w:lang w:val="ru-RU"/>
        </w:rPr>
        <w:t xml:space="preserve"> </w:t>
      </w:r>
      <w:proofErr w:type="spellStart"/>
      <w:r>
        <w:rPr>
          <w:color w:val="000000"/>
          <w:sz w:val="28"/>
          <w:szCs w:val="28"/>
          <w:lang w:val="ru-RU"/>
        </w:rPr>
        <w:t>ықтимал</w:t>
      </w:r>
      <w:proofErr w:type="spellEnd"/>
      <w:r>
        <w:rPr>
          <w:color w:val="000000"/>
          <w:sz w:val="28"/>
          <w:szCs w:val="28"/>
          <w:lang w:val="ru-RU"/>
        </w:rPr>
        <w:t xml:space="preserve"> </w:t>
      </w:r>
      <w:proofErr w:type="spellStart"/>
      <w:r>
        <w:rPr>
          <w:color w:val="000000"/>
          <w:sz w:val="28"/>
          <w:szCs w:val="28"/>
          <w:lang w:val="ru-RU"/>
        </w:rPr>
        <w:t>сыбайлас</w:t>
      </w:r>
      <w:proofErr w:type="spellEnd"/>
      <w:r>
        <w:rPr>
          <w:color w:val="000000"/>
          <w:sz w:val="28"/>
          <w:szCs w:val="28"/>
          <w:lang w:val="ru-RU"/>
        </w:rPr>
        <w:t xml:space="preserve"> </w:t>
      </w:r>
      <w:proofErr w:type="spellStart"/>
      <w:r>
        <w:rPr>
          <w:color w:val="000000"/>
          <w:sz w:val="28"/>
          <w:szCs w:val="28"/>
          <w:lang w:val="ru-RU"/>
        </w:rPr>
        <w:t>жемқорлық</w:t>
      </w:r>
      <w:proofErr w:type="spellEnd"/>
      <w:r>
        <w:rPr>
          <w:color w:val="000000"/>
          <w:sz w:val="28"/>
          <w:szCs w:val="28"/>
          <w:lang w:val="ru-RU"/>
        </w:rPr>
        <w:t xml:space="preserve"> </w:t>
      </w:r>
      <w:proofErr w:type="spellStart"/>
      <w:r>
        <w:rPr>
          <w:color w:val="000000"/>
          <w:sz w:val="28"/>
          <w:szCs w:val="28"/>
          <w:lang w:val="ru-RU"/>
        </w:rPr>
        <w:t>құқық</w:t>
      </w:r>
      <w:proofErr w:type="spellEnd"/>
      <w:r>
        <w:rPr>
          <w:color w:val="000000"/>
          <w:sz w:val="28"/>
          <w:szCs w:val="28"/>
          <w:lang w:val="ru-RU"/>
        </w:rPr>
        <w:t xml:space="preserve"> </w:t>
      </w:r>
      <w:proofErr w:type="spellStart"/>
      <w:r>
        <w:rPr>
          <w:color w:val="000000"/>
          <w:sz w:val="28"/>
          <w:szCs w:val="28"/>
          <w:lang w:val="ru-RU"/>
        </w:rPr>
        <w:t>бұзушылықтары</w:t>
      </w:r>
      <w:proofErr w:type="spellEnd"/>
      <w:r>
        <w:rPr>
          <w:color w:val="000000"/>
          <w:sz w:val="28"/>
          <w:szCs w:val="28"/>
          <w:lang w:val="ru-RU"/>
        </w:rPr>
        <w:t xml:space="preserve"> </w:t>
      </w:r>
      <w:proofErr w:type="spellStart"/>
      <w:r>
        <w:rPr>
          <w:color w:val="000000"/>
          <w:sz w:val="28"/>
          <w:szCs w:val="28"/>
          <w:lang w:val="ru-RU"/>
        </w:rPr>
        <w:t>туындаған</w:t>
      </w:r>
      <w:proofErr w:type="spellEnd"/>
      <w:r>
        <w:rPr>
          <w:color w:val="000000"/>
          <w:sz w:val="28"/>
          <w:szCs w:val="28"/>
          <w:lang w:val="ru-RU"/>
        </w:rPr>
        <w:t xml:space="preserve"> </w:t>
      </w:r>
      <w:proofErr w:type="spellStart"/>
      <w:r>
        <w:rPr>
          <w:color w:val="000000"/>
          <w:sz w:val="28"/>
          <w:szCs w:val="28"/>
          <w:lang w:val="ru-RU"/>
        </w:rPr>
        <w:t>жағдайда</w:t>
      </w:r>
      <w:proofErr w:type="spellEnd"/>
      <w:r>
        <w:rPr>
          <w:color w:val="000000"/>
          <w:sz w:val="28"/>
          <w:szCs w:val="28"/>
          <w:lang w:val="ru-RU"/>
        </w:rPr>
        <w:t xml:space="preserve"> </w:t>
      </w:r>
      <w:proofErr w:type="spellStart"/>
      <w:r>
        <w:rPr>
          <w:color w:val="000000"/>
          <w:sz w:val="28"/>
          <w:szCs w:val="28"/>
          <w:lang w:val="ru-RU"/>
        </w:rPr>
        <w:t>сыбайлас</w:t>
      </w:r>
      <w:proofErr w:type="spellEnd"/>
      <w:r>
        <w:rPr>
          <w:color w:val="000000"/>
          <w:sz w:val="28"/>
          <w:szCs w:val="28"/>
          <w:lang w:val="ru-RU"/>
        </w:rPr>
        <w:t xml:space="preserve"> </w:t>
      </w:r>
      <w:proofErr w:type="spellStart"/>
      <w:r>
        <w:rPr>
          <w:color w:val="000000"/>
          <w:sz w:val="28"/>
          <w:szCs w:val="28"/>
          <w:lang w:val="ru-RU"/>
        </w:rPr>
        <w:t>жемқорлыққа</w:t>
      </w:r>
      <w:proofErr w:type="spellEnd"/>
      <w:r>
        <w:rPr>
          <w:color w:val="000000"/>
          <w:sz w:val="28"/>
          <w:szCs w:val="28"/>
          <w:lang w:val="ru-RU"/>
        </w:rPr>
        <w:t xml:space="preserve"> </w:t>
      </w:r>
      <w:proofErr w:type="spellStart"/>
      <w:r>
        <w:rPr>
          <w:color w:val="000000"/>
          <w:sz w:val="28"/>
          <w:szCs w:val="28"/>
          <w:lang w:val="ru-RU"/>
        </w:rPr>
        <w:t>қарсы</w:t>
      </w:r>
      <w:proofErr w:type="spellEnd"/>
      <w:r>
        <w:rPr>
          <w:color w:val="000000"/>
          <w:sz w:val="28"/>
          <w:szCs w:val="28"/>
          <w:lang w:val="ru-RU"/>
        </w:rPr>
        <w:t xml:space="preserve"> </w:t>
      </w:r>
      <w:proofErr w:type="spellStart"/>
      <w:r>
        <w:rPr>
          <w:color w:val="000000"/>
          <w:sz w:val="28"/>
          <w:szCs w:val="28"/>
          <w:lang w:val="ru-RU"/>
        </w:rPr>
        <w:t>комплаенс-қызмет</w:t>
      </w:r>
      <w:proofErr w:type="spellEnd"/>
      <w:r>
        <w:rPr>
          <w:color w:val="000000"/>
          <w:sz w:val="28"/>
          <w:szCs w:val="28"/>
          <w:lang w:val="ru-RU"/>
        </w:rPr>
        <w:t xml:space="preserve"> </w:t>
      </w:r>
      <w:proofErr w:type="spellStart"/>
      <w:r>
        <w:rPr>
          <w:color w:val="000000"/>
          <w:sz w:val="28"/>
          <w:szCs w:val="28"/>
          <w:lang w:val="ru-RU"/>
        </w:rPr>
        <w:t>Заңының</w:t>
      </w:r>
      <w:proofErr w:type="spellEnd"/>
      <w:r>
        <w:rPr>
          <w:color w:val="000000"/>
          <w:sz w:val="28"/>
          <w:szCs w:val="28"/>
          <w:lang w:val="ru-RU"/>
        </w:rPr>
        <w:t xml:space="preserve"> 24-бабы 1-тармағына </w:t>
      </w:r>
      <w:proofErr w:type="spellStart"/>
      <w:r>
        <w:rPr>
          <w:color w:val="000000"/>
          <w:sz w:val="28"/>
          <w:szCs w:val="28"/>
          <w:lang w:val="ru-RU"/>
        </w:rPr>
        <w:t>сәйкес</w:t>
      </w:r>
      <w:proofErr w:type="spellEnd"/>
      <w:r>
        <w:rPr>
          <w:color w:val="000000"/>
          <w:sz w:val="28"/>
          <w:szCs w:val="28"/>
          <w:lang w:val="ru-RU"/>
        </w:rPr>
        <w:t xml:space="preserve"> </w:t>
      </w:r>
      <w:proofErr w:type="spellStart"/>
      <w:r>
        <w:rPr>
          <w:color w:val="000000"/>
          <w:sz w:val="28"/>
          <w:szCs w:val="28"/>
          <w:lang w:val="ru-RU"/>
        </w:rPr>
        <w:t>уәкілетті</w:t>
      </w:r>
      <w:proofErr w:type="spellEnd"/>
      <w:r>
        <w:rPr>
          <w:color w:val="000000"/>
          <w:sz w:val="28"/>
          <w:szCs w:val="28"/>
          <w:lang w:val="ru-RU"/>
        </w:rPr>
        <w:t xml:space="preserve"> </w:t>
      </w:r>
      <w:proofErr w:type="spellStart"/>
      <w:r>
        <w:rPr>
          <w:color w:val="000000"/>
          <w:sz w:val="28"/>
          <w:szCs w:val="28"/>
          <w:lang w:val="ru-RU"/>
        </w:rPr>
        <w:t>мемлекеттік</w:t>
      </w:r>
      <w:proofErr w:type="spellEnd"/>
      <w:r>
        <w:rPr>
          <w:color w:val="000000"/>
          <w:sz w:val="28"/>
          <w:szCs w:val="28"/>
          <w:lang w:val="ru-RU"/>
        </w:rPr>
        <w:t xml:space="preserve"> </w:t>
      </w:r>
      <w:proofErr w:type="spellStart"/>
      <w:r>
        <w:rPr>
          <w:color w:val="000000"/>
          <w:sz w:val="28"/>
          <w:szCs w:val="28"/>
          <w:lang w:val="ru-RU"/>
        </w:rPr>
        <w:t>органдарға</w:t>
      </w:r>
      <w:proofErr w:type="spellEnd"/>
      <w:r>
        <w:rPr>
          <w:color w:val="000000"/>
          <w:sz w:val="28"/>
          <w:szCs w:val="28"/>
          <w:lang w:val="ru-RU"/>
        </w:rPr>
        <w:t xml:space="preserve"> </w:t>
      </w:r>
      <w:proofErr w:type="spellStart"/>
      <w:r>
        <w:rPr>
          <w:color w:val="000000"/>
          <w:sz w:val="28"/>
          <w:szCs w:val="28"/>
          <w:lang w:val="ru-RU"/>
        </w:rPr>
        <w:t>жүгінеді</w:t>
      </w:r>
      <w:proofErr w:type="spellEnd"/>
      <w:r>
        <w:rPr>
          <w:color w:val="000000"/>
          <w:sz w:val="28"/>
          <w:szCs w:val="28"/>
          <w:lang w:val="ru-RU"/>
        </w:rPr>
        <w:t>.</w:t>
      </w:r>
    </w:p>
    <w:bookmarkEnd w:id="7"/>
    <w:p w:rsidR="00965A37" w:rsidRDefault="00965A37" w:rsidP="00965A37">
      <w:pPr>
        <w:pStyle w:val="a7"/>
        <w:tabs>
          <w:tab w:val="left" w:pos="1276"/>
        </w:tabs>
        <w:spacing w:after="0" w:line="240" w:lineRule="auto"/>
        <w:ind w:left="0" w:firstLine="709"/>
        <w:jc w:val="both"/>
        <w:rPr>
          <w:rFonts w:ascii="Times New Roman" w:hAnsi="Times New Roman"/>
          <w:color w:val="000000"/>
          <w:sz w:val="28"/>
          <w:szCs w:val="28"/>
          <w:lang w:val="kk-KZ"/>
        </w:rPr>
      </w:pPr>
    </w:p>
    <w:p w:rsidR="00DC6981" w:rsidRDefault="00DC6981" w:rsidP="003A0037">
      <w:pPr>
        <w:pStyle w:val="a3"/>
        <w:jc w:val="both"/>
        <w:rPr>
          <w:rFonts w:ascii="Times New Roman" w:hAnsi="Times New Roman" w:cs="Times New Roman"/>
          <w:sz w:val="24"/>
          <w:szCs w:val="24"/>
          <w:lang w:val="kk-KZ"/>
        </w:rPr>
      </w:pPr>
      <w:bookmarkStart w:id="13" w:name="_GoBack"/>
      <w:bookmarkEnd w:id="13"/>
    </w:p>
    <w:sectPr w:rsidR="00DC6981" w:rsidSect="00147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74E32"/>
    <w:multiLevelType w:val="hybridMultilevel"/>
    <w:tmpl w:val="E640A436"/>
    <w:lvl w:ilvl="0" w:tplc="A5ECC880">
      <w:start w:val="1"/>
      <w:numFmt w:val="decimal"/>
      <w:lvlText w:val="%1)"/>
      <w:lvlJc w:val="left"/>
      <w:pPr>
        <w:ind w:left="720" w:hanging="360"/>
      </w:pPr>
    </w:lvl>
    <w:lvl w:ilvl="1" w:tplc="A5ECC88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E05B84"/>
    <w:multiLevelType w:val="hybridMultilevel"/>
    <w:tmpl w:val="48DEC4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28046053"/>
    <w:multiLevelType w:val="hybridMultilevel"/>
    <w:tmpl w:val="77BE4E8A"/>
    <w:lvl w:ilvl="0" w:tplc="6AB2D008">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8C0007F"/>
    <w:multiLevelType w:val="hybridMultilevel"/>
    <w:tmpl w:val="739C83A0"/>
    <w:lvl w:ilvl="0" w:tplc="5F803FB4">
      <w:start w:val="1"/>
      <w:numFmt w:val="decimal"/>
      <w:lvlText w:val="%1."/>
      <w:lvlJc w:val="left"/>
      <w:pPr>
        <w:ind w:left="4472" w:hanging="360"/>
      </w:pPr>
      <w:rPr>
        <w:rFonts w:ascii="Times New Roman" w:hAnsi="Times New Roman" w:cs="Times New Roman" w:hint="default"/>
      </w:rPr>
    </w:lvl>
    <w:lvl w:ilvl="1" w:tplc="96E0AAAE">
      <w:start w:val="1"/>
      <w:numFmt w:val="decimal"/>
      <w:lvlText w:val="%2)"/>
      <w:lvlJc w:val="left"/>
      <w:pPr>
        <w:ind w:left="1864" w:hanging="435"/>
      </w:pPr>
      <w:rPr>
        <w:rFonts w:ascii="Times New Roman" w:hAnsi="Times New Roman" w:cs="Times New Roman" w:hint="default"/>
      </w:rPr>
    </w:lvl>
    <w:lvl w:ilvl="2" w:tplc="BB3C6AC4">
      <w:start w:val="77"/>
      <w:numFmt w:val="decimal"/>
      <w:lvlText w:val="%3"/>
      <w:lvlJc w:val="left"/>
      <w:pPr>
        <w:ind w:left="2689" w:hanging="36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CAE1842"/>
    <w:multiLevelType w:val="hybridMultilevel"/>
    <w:tmpl w:val="BE9261CC"/>
    <w:lvl w:ilvl="0" w:tplc="806408D8">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40AE1049"/>
    <w:multiLevelType w:val="hybridMultilevel"/>
    <w:tmpl w:val="33E08B84"/>
    <w:lvl w:ilvl="0" w:tplc="96E0AAAE">
      <w:start w:val="1"/>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48EC44AF"/>
    <w:multiLevelType w:val="hybridMultilevel"/>
    <w:tmpl w:val="489E5794"/>
    <w:lvl w:ilvl="0" w:tplc="A5ECC880">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4BC17EF6"/>
    <w:multiLevelType w:val="hybridMultilevel"/>
    <w:tmpl w:val="FE30FE2A"/>
    <w:lvl w:ilvl="0" w:tplc="730AD598">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5EB050E9"/>
    <w:multiLevelType w:val="hybridMultilevel"/>
    <w:tmpl w:val="E702E9AE"/>
    <w:lvl w:ilvl="0" w:tplc="48AA3152">
      <w:start w:val="1"/>
      <w:numFmt w:val="decimal"/>
      <w:lvlText w:val="%1)"/>
      <w:lvlJc w:val="left"/>
      <w:pPr>
        <w:ind w:left="1429" w:hanging="360"/>
      </w:pPr>
      <w:rPr>
        <w:b w:val="0"/>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642A6A45"/>
    <w:multiLevelType w:val="hybridMultilevel"/>
    <w:tmpl w:val="3446D476"/>
    <w:lvl w:ilvl="0" w:tplc="A26A5FA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A0037"/>
    <w:rsid w:val="00056FE2"/>
    <w:rsid w:val="000D6FAA"/>
    <w:rsid w:val="00121734"/>
    <w:rsid w:val="00147AD6"/>
    <w:rsid w:val="0015655E"/>
    <w:rsid w:val="00193586"/>
    <w:rsid w:val="001959C5"/>
    <w:rsid w:val="0020610D"/>
    <w:rsid w:val="00294CD4"/>
    <w:rsid w:val="002E586F"/>
    <w:rsid w:val="00300452"/>
    <w:rsid w:val="00324E01"/>
    <w:rsid w:val="00396264"/>
    <w:rsid w:val="003A0037"/>
    <w:rsid w:val="00544971"/>
    <w:rsid w:val="0055298D"/>
    <w:rsid w:val="00607D8E"/>
    <w:rsid w:val="0063139E"/>
    <w:rsid w:val="00703F2F"/>
    <w:rsid w:val="00754701"/>
    <w:rsid w:val="007D208B"/>
    <w:rsid w:val="00806432"/>
    <w:rsid w:val="008133B5"/>
    <w:rsid w:val="00887B87"/>
    <w:rsid w:val="00890BCA"/>
    <w:rsid w:val="00895718"/>
    <w:rsid w:val="00965A37"/>
    <w:rsid w:val="00981A96"/>
    <w:rsid w:val="009D05CE"/>
    <w:rsid w:val="009F4DB2"/>
    <w:rsid w:val="00A42C08"/>
    <w:rsid w:val="00A867EA"/>
    <w:rsid w:val="00AB022D"/>
    <w:rsid w:val="00B6186B"/>
    <w:rsid w:val="00BA4F70"/>
    <w:rsid w:val="00BB4FAA"/>
    <w:rsid w:val="00C04DC3"/>
    <w:rsid w:val="00C07873"/>
    <w:rsid w:val="00C24539"/>
    <w:rsid w:val="00C66BA0"/>
    <w:rsid w:val="00C90ED9"/>
    <w:rsid w:val="00CF469A"/>
    <w:rsid w:val="00CF4D37"/>
    <w:rsid w:val="00D12773"/>
    <w:rsid w:val="00D67E14"/>
    <w:rsid w:val="00D97201"/>
    <w:rsid w:val="00DC6981"/>
    <w:rsid w:val="00E62D92"/>
    <w:rsid w:val="00E756F3"/>
    <w:rsid w:val="00F04A84"/>
    <w:rsid w:val="00F31211"/>
    <w:rsid w:val="00F37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EF28"/>
  <w15:docId w15:val="{49431C2A-0930-466C-8885-36F61650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003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3A0037"/>
    <w:pPr>
      <w:spacing w:after="0" w:line="240" w:lineRule="auto"/>
    </w:pPr>
  </w:style>
  <w:style w:type="table" w:styleId="a4">
    <w:name w:val="Table Grid"/>
    <w:basedOn w:val="a1"/>
    <w:uiPriority w:val="59"/>
    <w:rsid w:val="000D6F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iPriority w:val="99"/>
    <w:semiHidden/>
    <w:unhideWhenUsed/>
    <w:rsid w:val="00965A37"/>
    <w:pPr>
      <w:spacing w:after="120"/>
      <w:ind w:left="283"/>
    </w:pPr>
    <w:rPr>
      <w:rFonts w:ascii="Times New Roman" w:eastAsia="Times New Roman" w:hAnsi="Times New Roman" w:cs="Times New Roman"/>
      <w:lang w:val="en-US" w:eastAsia="en-US"/>
    </w:rPr>
  </w:style>
  <w:style w:type="character" w:customStyle="1" w:styleId="a6">
    <w:name w:val="Основной текст с отступом Знак"/>
    <w:basedOn w:val="a0"/>
    <w:link w:val="a5"/>
    <w:uiPriority w:val="99"/>
    <w:semiHidden/>
    <w:rsid w:val="00965A37"/>
    <w:rPr>
      <w:rFonts w:ascii="Times New Roman" w:eastAsia="Times New Roman" w:hAnsi="Times New Roman" w:cs="Times New Roman"/>
      <w:lang w:val="en-US" w:eastAsia="en-US"/>
    </w:rPr>
  </w:style>
  <w:style w:type="paragraph" w:styleId="a7">
    <w:name w:val="List Paragraph"/>
    <w:basedOn w:val="a"/>
    <w:uiPriority w:val="34"/>
    <w:qFormat/>
    <w:rsid w:val="00965A37"/>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4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D1F8-A85C-4E6D-92A4-3C045C91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3052</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agp2</cp:lastModifiedBy>
  <cp:revision>12</cp:revision>
  <cp:lastPrinted>2021-02-04T06:53:00Z</cp:lastPrinted>
  <dcterms:created xsi:type="dcterms:W3CDTF">2021-07-30T13:30:00Z</dcterms:created>
  <dcterms:modified xsi:type="dcterms:W3CDTF">2023-05-11T13:18:00Z</dcterms:modified>
</cp:coreProperties>
</file>